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both"/>
      </w:pPr>
      <w:bookmarkStart w:id="0" w:name="_GoBack"/>
      <w:bookmarkEnd w:id="0"/>
    </w:p>
    <w:p>
      <w:pPr>
        <w:jc w:val="both"/>
      </w:pPr>
    </w:p>
    <w:p>
      <w:pPr>
        <w:jc w:val="both"/>
        <w:rPr>
          <w:lang/>
        </w:rPr>
      </w:pPr>
      <w: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4429125</wp:posOffset>
                </wp:positionH>
                <wp:positionV relativeFrom="paragraph">
                  <wp:posOffset>-255270</wp:posOffset>
                </wp:positionV>
                <wp:extent cx="1308735" cy="283210"/>
                <wp:effectExtent l="4445" t="4445" r="12700" b="17145"/>
                <wp:wrapNone/>
                <wp:docPr id="2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73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ascii="標楷體" w:hAnsi="標楷體" w:eastAsia="標楷體" w:cs="標楷體"/>
                              </w:rPr>
                              <w:t>10</w:t>
                            </w:r>
                            <w:r>
                              <w:rPr>
                                <w:rFonts w:ascii="標楷體" w:hAnsi="標楷體" w:eastAsia="標楷體" w:cs="標楷體"/>
                                <w:lang w:eastAsia="zh-TW"/>
                              </w:rPr>
                              <w:t>9</w:t>
                            </w:r>
                            <w:r>
                              <w:rPr>
                                <w:rFonts w:ascii="標楷體" w:hAnsi="標楷體" w:eastAsia="標楷體" w:cs="標楷體"/>
                              </w:rPr>
                              <w:t>年</w:t>
                            </w:r>
                            <w:r>
                              <w:rPr>
                                <w:rFonts w:hint="eastAsia" w:ascii="標楷體" w:hAnsi="標楷體" w:eastAsia="標楷體" w:cs="標楷體"/>
                                <w:lang w:eastAsia="zh-TW"/>
                              </w:rPr>
                              <w:t>12</w:t>
                            </w:r>
                            <w:r>
                              <w:rPr>
                                <w:rFonts w:ascii="標楷體" w:hAnsi="標楷體" w:eastAsia="標楷體" w:cs="標楷體"/>
                              </w:rPr>
                              <w:t>月修定</w:t>
                            </w:r>
                          </w:p>
                        </w:txbxContent>
                      </wps:txbx>
                      <wps:bodyPr wrap="square" lIns="94615" tIns="48895" rIns="94615" bIns="48895"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348.75pt;margin-top:-20.1pt;height:22.3pt;width:103.05pt;z-index:251659264;mso-width-relative:page;mso-height-relative:page;" fillcolor="#FFFFFF" filled="t" stroked="t" coordsize="21600,21600" o:gfxdata="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He9yF3YAAAACQEAAA8AAAAAAAAAAQAgAAAAIgAAAGRycy9kb3ducmV2LnhtbFBL&#10;AQIUABQAAAAIAIdO4kCYjMI2LwIAAHgEAAAOAAAAAAAAAAEAIAAAACcBAABkcnMvZTJvRG9jLnht&#10;bFBLBQYAAAAABgAGAFkBAADIBQAAAAA=&#10;">
                <v:fill on="t" focussize="0,0"/>
                <v:stroke weight="0.5pt" color="#000000" joinstyle="miter"/>
                <v:imagedata o:title=""/>
                <o:lock v:ext="edit" aspectratio="f"/>
                <v:textbox inset="7.45pt,3.85pt,7.45pt,3.85pt">
                  <w:txbxContent>
                    <w:p>
                      <w:r>
                        <w:rPr>
                          <w:rFonts w:ascii="標楷體" w:hAnsi="標楷體" w:eastAsia="標楷體" w:cs="標楷體"/>
                        </w:rPr>
                        <w:t>10</w:t>
                      </w:r>
                      <w:r>
                        <w:rPr>
                          <w:rFonts w:ascii="標楷體" w:hAnsi="標楷體" w:eastAsia="標楷體" w:cs="標楷體"/>
                          <w:lang w:eastAsia="zh-TW"/>
                        </w:rPr>
                        <w:t>9</w:t>
                      </w:r>
                      <w:r>
                        <w:rPr>
                          <w:rFonts w:ascii="標楷體" w:hAnsi="標楷體" w:eastAsia="標楷體" w:cs="標楷體"/>
                        </w:rPr>
                        <w:t>年</w:t>
                      </w:r>
                      <w:r>
                        <w:rPr>
                          <w:rFonts w:hint="eastAsia" w:ascii="標楷體" w:hAnsi="標楷體" w:eastAsia="標楷體" w:cs="標楷體"/>
                          <w:lang w:eastAsia="zh-TW"/>
                        </w:rPr>
                        <w:t>12</w:t>
                      </w:r>
                      <w:r>
                        <w:rPr>
                          <w:rFonts w:ascii="標楷體" w:hAnsi="標楷體" w:eastAsia="標楷體" w:cs="標楷體"/>
                        </w:rPr>
                        <w:t>月修定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-248920</wp:posOffset>
                </wp:positionV>
                <wp:extent cx="758825" cy="283210"/>
                <wp:effectExtent l="4445" t="4445" r="13970" b="17145"/>
                <wp:wrapNone/>
                <wp:docPr id="4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82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ascii="標楷體" w:hAnsi="標楷體" w:eastAsia="標楷體" w:cs="標楷體"/>
                              </w:rPr>
                              <w:t>附件二</w:t>
                            </w:r>
                          </w:p>
                        </w:txbxContent>
                      </wps:txbx>
                      <wps:bodyPr wrap="square" lIns="94615" tIns="48895" rIns="94615" bIns="48895" upright="1"/>
                    </wps:wsp>
                  </a:graphicData>
                </a:graphic>
              </wp:anchor>
            </w:drawing>
          </mc:Choice>
          <mc:Fallback>
            <w:pict>
              <v:shape id="文本框 5" o:spid="_x0000_s1026" o:spt="202" type="#_x0000_t202" style="position:absolute;left:0pt;margin-left:2.5pt;margin-top:-19.6pt;height:22.3pt;width:59.75pt;z-index:251661312;mso-width-relative:page;mso-height-relative:page;" fillcolor="#FFFFFF" filled="t" stroked="t" coordsize="21600,21600" o:gfxdata="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0gXAfVAAAABwEAAA8AAAAAAAAAAQAgAAAAIgAAAGRycy9kb3ducmV2LnhtbFBLAQIU&#10;ABQAAAAIAIdO4kBLGrNYLwIAAHcEAAAOAAAAAAAAAAEAIAAAACQBAABkcnMvZTJvRG9jLnhtbFBL&#10;BQYAAAAABgAGAFkBAADFBQAAAAA=&#10;">
                <v:fill on="t" focussize="0,0"/>
                <v:stroke weight="0.5pt" color="#000000" joinstyle="miter"/>
                <v:imagedata o:title=""/>
                <o:lock v:ext="edit" aspectratio="f"/>
                <v:textbox inset="7.45pt,3.85pt,7.45pt,3.85pt">
                  <w:txbxContent>
                    <w:p>
                      <w:r>
                        <w:rPr>
                          <w:rFonts w:ascii="標楷體" w:hAnsi="標楷體" w:eastAsia="標楷體" w:cs="標楷體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</w:pPr>
    </w:p>
    <w:p>
      <w:pPr>
        <w:jc w:val="both"/>
      </w:pPr>
    </w:p>
    <w:p>
      <w:pPr>
        <w:jc w:val="center"/>
        <w:rPr>
          <w:rFonts w:ascii="Calibri" w:hAnsi="Calibri" w:eastAsia="標楷體" w:cs="Calibri"/>
          <w:sz w:val="28"/>
          <w:lang/>
        </w:rPr>
      </w:pPr>
      <w:r>
        <w:rPr>
          <w:rFonts w:eastAsia="標楷體"/>
          <w:sz w:val="28"/>
        </w:rPr>
        <w:t>衛生福利部桃園醫院復健</w:t>
      </w:r>
      <w:r>
        <w:rPr>
          <w:rFonts w:hint="eastAsia" w:eastAsia="標楷體"/>
          <w:sz w:val="28"/>
          <w:lang w:eastAsia="zh-TW"/>
        </w:rPr>
        <w:t>醫學部</w:t>
      </w:r>
      <w:r>
        <w:rPr>
          <w:rFonts w:eastAsia="標楷體"/>
          <w:sz w:val="28"/>
        </w:rPr>
        <w:t>物理治療</w:t>
      </w:r>
      <w:r>
        <w:rPr>
          <w:rFonts w:hint="eastAsia" w:eastAsia="標楷體"/>
          <w:sz w:val="28"/>
          <w:lang w:eastAsia="zh-TW"/>
        </w:rPr>
        <w:t>科</w:t>
      </w:r>
      <w:r>
        <w:rPr>
          <w:rFonts w:eastAsia="標楷體"/>
          <w:sz w:val="28"/>
        </w:rPr>
        <w:t>實習生遴選辦法</w:t>
      </w:r>
    </w:p>
    <w:p>
      <w:pPr>
        <w:jc w:val="center"/>
        <w:rPr>
          <w:rFonts w:ascii="Calibri" w:hAnsi="Calibri" w:eastAsia="標楷體" w:cs="Calibri"/>
          <w:sz w:val="28"/>
          <w:lang/>
        </w:rPr>
      </w:pPr>
    </w:p>
    <w:p>
      <w:pPr>
        <w:jc w:val="center"/>
        <w:rPr>
          <w:rFonts w:eastAsia="標楷體"/>
          <w:sz w:val="28"/>
        </w:rPr>
      </w:pPr>
    </w:p>
    <w:p>
      <w:pPr>
        <w:rPr>
          <w:rFonts w:hint="eastAsia"/>
          <w:sz w:val="28"/>
        </w:rPr>
      </w:pPr>
    </w:p>
    <w:p>
      <w:pPr>
        <w:ind w:left="1079" w:hanging="1079"/>
        <w:jc w:val="both"/>
        <w:rPr>
          <w:rFonts w:eastAsia="標楷體"/>
          <w:sz w:val="26"/>
        </w:rPr>
      </w:pPr>
      <w:r>
        <w:rPr>
          <w:rFonts w:eastAsia="標楷體"/>
          <w:sz w:val="26"/>
        </w:rPr>
        <w:t>第一條：本辦法訂定之目的為遴選有意願及適當之物理治療實習學生，安排至本院復健</w:t>
      </w:r>
      <w:r>
        <w:rPr>
          <w:rFonts w:hint="eastAsia" w:eastAsia="標楷體"/>
          <w:sz w:val="26"/>
          <w:lang w:eastAsia="zh-TW"/>
        </w:rPr>
        <w:t>醫學部</w:t>
      </w:r>
      <w:r>
        <w:rPr>
          <w:rFonts w:eastAsia="標楷體"/>
          <w:sz w:val="26"/>
        </w:rPr>
        <w:t>物理治療</w:t>
      </w:r>
      <w:r>
        <w:rPr>
          <w:rFonts w:hint="eastAsia" w:eastAsia="標楷體"/>
          <w:sz w:val="26"/>
          <w:lang w:eastAsia="zh-TW"/>
        </w:rPr>
        <w:t>科</w:t>
      </w:r>
      <w:r>
        <w:rPr>
          <w:rFonts w:eastAsia="標楷體"/>
          <w:sz w:val="26"/>
        </w:rPr>
        <w:t>實習。</w:t>
      </w:r>
    </w:p>
    <w:p>
      <w:pPr>
        <w:jc w:val="both"/>
        <w:rPr>
          <w:rFonts w:eastAsia="標楷體"/>
          <w:sz w:val="26"/>
        </w:rPr>
      </w:pPr>
      <w:r>
        <w:rPr>
          <w:rFonts w:eastAsia="標楷體"/>
          <w:sz w:val="26"/>
        </w:rPr>
        <w:t>第二條：符合以下條件者均可提出申請：</w:t>
      </w:r>
    </w:p>
    <w:p>
      <w:pPr>
        <w:ind w:left="240"/>
        <w:rPr>
          <w:rFonts w:eastAsia="標楷體"/>
          <w:sz w:val="26"/>
        </w:rPr>
      </w:pPr>
      <w:r>
        <w:rPr>
          <w:rFonts w:eastAsia="標楷體"/>
          <w:sz w:val="26"/>
        </w:rPr>
        <w:t>1、具有強烈學習意願及專業熱忱者。</w:t>
      </w:r>
    </w:p>
    <w:p>
      <w:pPr>
        <w:ind w:left="240"/>
        <w:rPr>
          <w:rFonts w:eastAsia="標楷體"/>
          <w:sz w:val="26"/>
        </w:rPr>
      </w:pPr>
      <w:r>
        <w:rPr>
          <w:rFonts w:eastAsia="標楷體"/>
          <w:sz w:val="26"/>
        </w:rPr>
        <w:t>2、各專業科目成績需七十分以上者。</w:t>
      </w:r>
    </w:p>
    <w:p>
      <w:pPr>
        <w:ind w:left="240"/>
        <w:jc w:val="both"/>
        <w:rPr>
          <w:rFonts w:eastAsia="標楷體"/>
          <w:sz w:val="26"/>
        </w:rPr>
      </w:pPr>
      <w:r>
        <w:rPr>
          <w:rFonts w:eastAsia="標楷體"/>
          <w:sz w:val="26"/>
        </w:rPr>
        <w:t>3、操行成績80分以上。</w:t>
      </w:r>
    </w:p>
    <w:p>
      <w:pPr>
        <w:ind w:firstLine="260"/>
        <w:jc w:val="both"/>
        <w:rPr>
          <w:rFonts w:eastAsia="標楷體"/>
          <w:sz w:val="26"/>
        </w:rPr>
      </w:pPr>
      <w:r>
        <w:rPr>
          <w:rFonts w:eastAsia="標楷體"/>
          <w:sz w:val="26"/>
        </w:rPr>
        <w:t>4、由學系主任或師長推薦之優秀學生。</w:t>
      </w:r>
    </w:p>
    <w:p>
      <w:pPr>
        <w:rPr>
          <w:rFonts w:eastAsia="標楷體"/>
          <w:sz w:val="26"/>
        </w:rPr>
      </w:pPr>
      <w:r>
        <w:rPr>
          <w:rFonts w:eastAsia="標楷體"/>
          <w:sz w:val="26"/>
        </w:rPr>
        <w:t>第三條：申請者請依規定備妥以下申請文件：</w:t>
      </w:r>
    </w:p>
    <w:p>
      <w:pPr>
        <w:ind w:left="240"/>
        <w:rPr>
          <w:rFonts w:eastAsia="標楷體"/>
          <w:sz w:val="26"/>
        </w:rPr>
      </w:pPr>
      <w:r>
        <w:rPr>
          <w:rFonts w:eastAsia="標楷體"/>
          <w:sz w:val="26"/>
        </w:rPr>
        <w:t>1、實習申請表一份(見附表)。</w:t>
      </w:r>
    </w:p>
    <w:p>
      <w:pPr>
        <w:ind w:left="240"/>
        <w:rPr>
          <w:rFonts w:eastAsia="標楷體"/>
          <w:sz w:val="26"/>
        </w:rPr>
      </w:pPr>
      <w:r>
        <w:rPr>
          <w:rFonts w:eastAsia="標楷體"/>
          <w:sz w:val="26"/>
        </w:rPr>
        <w:t>2、在校成績影印本一份(大一至大三上學期</w:t>
      </w:r>
      <w:r>
        <w:rPr>
          <w:rFonts w:hint="eastAsia" w:eastAsia="標楷體"/>
          <w:sz w:val="26"/>
          <w:lang w:eastAsia="zh-TW"/>
        </w:rPr>
        <w:t>，六年制至大四上學期</w:t>
      </w:r>
      <w:r>
        <w:rPr>
          <w:rFonts w:eastAsia="標楷體"/>
          <w:sz w:val="26"/>
        </w:rPr>
        <w:t>)。</w:t>
      </w:r>
    </w:p>
    <w:p>
      <w:pPr>
        <w:ind w:left="240"/>
        <w:jc w:val="both"/>
        <w:rPr>
          <w:rFonts w:eastAsia="標楷體"/>
          <w:sz w:val="26"/>
        </w:rPr>
      </w:pPr>
      <w:r>
        <w:rPr>
          <w:rFonts w:eastAsia="標楷體"/>
          <w:sz w:val="26"/>
        </w:rPr>
        <w:t>3、自傳及在校社團或服務經歷。</w:t>
      </w:r>
    </w:p>
    <w:p>
      <w:pPr>
        <w:ind w:left="240"/>
        <w:jc w:val="both"/>
        <w:rPr>
          <w:rFonts w:eastAsia="標楷體"/>
          <w:sz w:val="26"/>
        </w:rPr>
      </w:pPr>
      <w:r>
        <w:rPr>
          <w:rFonts w:eastAsia="標楷體"/>
          <w:sz w:val="26"/>
        </w:rPr>
        <w:t>4、實習計劃一份，內容請包括</w:t>
      </w:r>
    </w:p>
    <w:p>
      <w:pPr>
        <w:ind w:left="720" w:firstLine="480"/>
        <w:jc w:val="both"/>
        <w:rPr>
          <w:rFonts w:eastAsia="標楷體"/>
          <w:sz w:val="26"/>
        </w:rPr>
      </w:pPr>
      <w:r>
        <w:rPr>
          <w:rFonts w:eastAsia="標楷體"/>
          <w:sz w:val="26"/>
        </w:rPr>
        <w:t>1.申請本單位作為實習醫院的動機。</w:t>
      </w:r>
    </w:p>
    <w:p>
      <w:pPr>
        <w:ind w:left="720" w:firstLine="480"/>
        <w:jc w:val="both"/>
        <w:rPr>
          <w:rFonts w:eastAsia="標楷體"/>
          <w:sz w:val="26"/>
        </w:rPr>
      </w:pPr>
      <w:r>
        <w:rPr>
          <w:rFonts w:eastAsia="標楷體"/>
          <w:sz w:val="26"/>
        </w:rPr>
        <w:t>2.希望實習階段能獲得的知識。</w:t>
      </w:r>
    </w:p>
    <w:p>
      <w:pPr>
        <w:ind w:left="720" w:firstLine="480"/>
        <w:jc w:val="both"/>
        <w:rPr>
          <w:rFonts w:eastAsia="標楷體"/>
          <w:sz w:val="26"/>
        </w:rPr>
      </w:pPr>
      <w:r>
        <w:rPr>
          <w:rFonts w:eastAsia="標楷體"/>
          <w:sz w:val="26"/>
        </w:rPr>
        <w:t>3.想像中的實習生活。</w:t>
      </w:r>
    </w:p>
    <w:p>
      <w:pPr>
        <w:ind w:left="720" w:firstLine="480"/>
        <w:jc w:val="both"/>
        <w:rPr>
          <w:rFonts w:eastAsia="標楷體"/>
          <w:sz w:val="26"/>
        </w:rPr>
      </w:pPr>
      <w:r>
        <w:rPr>
          <w:rFonts w:eastAsia="標楷體"/>
          <w:sz w:val="26"/>
        </w:rPr>
        <w:t>4.對實習的期望。</w:t>
      </w:r>
    </w:p>
    <w:p>
      <w:pPr>
        <w:ind w:left="1079" w:hanging="1079"/>
        <w:rPr>
          <w:rFonts w:eastAsia="標楷體"/>
          <w:sz w:val="26"/>
        </w:rPr>
      </w:pPr>
      <w:r>
        <w:rPr>
          <w:rFonts w:eastAsia="標楷體"/>
          <w:sz w:val="26"/>
        </w:rPr>
        <w:t>第四條：申請日期為即日起至110年</w:t>
      </w:r>
      <w:r>
        <w:rPr>
          <w:rFonts w:eastAsia="標楷體"/>
          <w:sz w:val="26"/>
          <w:lang w:eastAsia="zh-TW"/>
        </w:rPr>
        <w:t>2</w:t>
      </w:r>
      <w:r>
        <w:rPr>
          <w:rFonts w:eastAsia="標楷體"/>
          <w:sz w:val="26"/>
        </w:rPr>
        <w:t>月</w:t>
      </w:r>
      <w:r>
        <w:rPr>
          <w:rFonts w:eastAsia="標楷體"/>
          <w:sz w:val="26"/>
          <w:lang w:eastAsia="zh-TW"/>
        </w:rPr>
        <w:t>18</w:t>
      </w:r>
      <w:r>
        <w:rPr>
          <w:rFonts w:eastAsia="標楷體"/>
          <w:sz w:val="26"/>
        </w:rPr>
        <w:t>日止，書面申請文件請於期限內以掛號郵寄『</w:t>
      </w:r>
      <w:r>
        <w:rPr>
          <w:rFonts w:hint="eastAsia" w:eastAsia="標楷體"/>
          <w:sz w:val="26"/>
          <w:lang w:eastAsia="zh-TW"/>
        </w:rPr>
        <w:t>330</w:t>
      </w:r>
      <w:r>
        <w:rPr>
          <w:rFonts w:eastAsia="標楷體"/>
          <w:b/>
          <w:sz w:val="26"/>
          <w:u w:val="single"/>
        </w:rPr>
        <w:t>桃園市中山路1492號</w:t>
      </w:r>
      <w:r>
        <w:rPr>
          <w:rFonts w:hint="eastAsia" w:eastAsia="標楷體"/>
          <w:b/>
          <w:sz w:val="26"/>
          <w:u w:val="single"/>
          <w:lang w:eastAsia="zh-TW"/>
        </w:rPr>
        <w:t>衛生福利部桃園醫院</w:t>
      </w:r>
      <w:r>
        <w:rPr>
          <w:rFonts w:eastAsia="標楷體"/>
          <w:b/>
          <w:sz w:val="26"/>
          <w:u w:val="single"/>
        </w:rPr>
        <w:t>復健</w:t>
      </w:r>
      <w:r>
        <w:rPr>
          <w:rFonts w:hint="eastAsia" w:eastAsia="標楷體"/>
          <w:b/>
          <w:sz w:val="26"/>
          <w:u w:val="single"/>
          <w:lang w:eastAsia="zh-TW"/>
        </w:rPr>
        <w:t>醫學部</w:t>
      </w:r>
      <w:r>
        <w:rPr>
          <w:rFonts w:hint="eastAsia" w:eastAsia="標楷體"/>
          <w:b/>
          <w:sz w:val="26"/>
          <w:u w:val="single"/>
        </w:rPr>
        <w:t>張雯晴</w:t>
      </w:r>
      <w:r>
        <w:rPr>
          <w:rFonts w:eastAsia="標楷體"/>
          <w:b/>
          <w:sz w:val="26"/>
          <w:u w:val="single"/>
        </w:rPr>
        <w:t>物理治療師收</w:t>
      </w:r>
      <w:r>
        <w:rPr>
          <w:rFonts w:eastAsia="標楷體"/>
          <w:sz w:val="26"/>
        </w:rPr>
        <w:t>』。</w:t>
      </w:r>
    </w:p>
    <w:p>
      <w:pPr>
        <w:ind w:left="1079" w:hanging="1079"/>
        <w:jc w:val="both"/>
        <w:rPr>
          <w:rFonts w:eastAsia="標楷體"/>
          <w:sz w:val="26"/>
        </w:rPr>
      </w:pPr>
      <w:r>
        <w:rPr>
          <w:rFonts w:eastAsia="標楷體"/>
          <w:sz w:val="26"/>
        </w:rPr>
        <w:t>第五條：錄取名單及備取名單將於110年</w:t>
      </w:r>
      <w:r>
        <w:rPr>
          <w:rFonts w:eastAsia="標楷體"/>
          <w:sz w:val="26"/>
          <w:lang w:eastAsia="zh-TW"/>
        </w:rPr>
        <w:t>2</w:t>
      </w:r>
      <w:r>
        <w:rPr>
          <w:rFonts w:eastAsia="標楷體"/>
          <w:sz w:val="26"/>
        </w:rPr>
        <w:t>月</w:t>
      </w:r>
      <w:r>
        <w:rPr>
          <w:rFonts w:eastAsia="標楷體"/>
          <w:sz w:val="26"/>
          <w:lang w:eastAsia="zh-TW"/>
        </w:rPr>
        <w:t>26</w:t>
      </w:r>
      <w:r>
        <w:rPr>
          <w:rFonts w:eastAsia="標楷體"/>
          <w:sz w:val="26"/>
        </w:rPr>
        <w:t>日通知申請同學及其所屬學校（系）（以電子郵件為主）。</w:t>
      </w:r>
    </w:p>
    <w:p>
      <w:pPr>
        <w:ind w:left="1079" w:hanging="1079"/>
        <w:jc w:val="both"/>
        <w:rPr>
          <w:rFonts w:eastAsia="標楷體"/>
          <w:sz w:val="26"/>
        </w:rPr>
      </w:pPr>
      <w:r>
        <w:rPr>
          <w:rFonts w:eastAsia="標楷體"/>
          <w:sz w:val="26"/>
        </w:rPr>
        <w:t>第六條：錄取同學需於110年</w:t>
      </w:r>
      <w:r>
        <w:rPr>
          <w:rFonts w:eastAsia="標楷體"/>
          <w:sz w:val="26"/>
          <w:lang w:eastAsia="zh-TW"/>
        </w:rPr>
        <w:t>3</w:t>
      </w:r>
      <w:r>
        <w:rPr>
          <w:rFonts w:eastAsia="標楷體"/>
          <w:sz w:val="26"/>
        </w:rPr>
        <w:t>月</w:t>
      </w:r>
      <w:r>
        <w:rPr>
          <w:rFonts w:eastAsia="標楷體"/>
          <w:sz w:val="26"/>
          <w:lang w:eastAsia="zh-TW"/>
        </w:rPr>
        <w:t>5</w:t>
      </w:r>
      <w:r>
        <w:rPr>
          <w:rFonts w:eastAsia="標楷體"/>
          <w:sz w:val="26"/>
        </w:rPr>
        <w:t>日前將實習意願書</w:t>
      </w:r>
      <w:r>
        <w:rPr>
          <w:rFonts w:hint="eastAsia" w:eastAsia="標楷體"/>
          <w:sz w:val="26"/>
          <w:lang w:eastAsia="zh-TW"/>
        </w:rPr>
        <w:t>PDF檔</w:t>
      </w:r>
      <w:r>
        <w:rPr>
          <w:rFonts w:eastAsia="標楷體"/>
          <w:sz w:val="26"/>
        </w:rPr>
        <w:t>以</w:t>
      </w:r>
      <w:r>
        <w:rPr>
          <w:rFonts w:hint="eastAsia" w:eastAsia="標楷體"/>
          <w:sz w:val="26"/>
        </w:rPr>
        <w:t>電子郵件</w:t>
      </w:r>
      <w:r>
        <w:rPr>
          <w:rFonts w:eastAsia="標楷體"/>
          <w:sz w:val="26"/>
        </w:rPr>
        <w:t>寄</w:t>
      </w:r>
      <w:r>
        <w:rPr>
          <w:rFonts w:hint="eastAsia" w:eastAsia="標楷體"/>
          <w:sz w:val="26"/>
          <w:lang w:eastAsia="zh-TW"/>
        </w:rPr>
        <w:t>至</w:t>
      </w:r>
      <w:r>
        <w:rPr>
          <w:rFonts w:hint="eastAsia" w:eastAsia="標楷體"/>
          <w:b/>
          <w:sz w:val="26"/>
          <w:u w:val="single"/>
        </w:rPr>
        <w:t>張雯晴</w:t>
      </w:r>
      <w:r>
        <w:rPr>
          <w:rFonts w:eastAsia="標楷體"/>
          <w:b/>
          <w:sz w:val="26"/>
          <w:u w:val="single"/>
        </w:rPr>
        <w:t>物理治療師</w:t>
      </w:r>
      <w:r>
        <w:rPr>
          <w:rFonts w:eastAsia="標楷體"/>
          <w:sz w:val="26"/>
        </w:rPr>
        <w:t>，確定錄取名單將於110年</w:t>
      </w:r>
      <w:r>
        <w:rPr>
          <w:rFonts w:eastAsia="標楷體"/>
          <w:sz w:val="26"/>
          <w:lang w:eastAsia="zh-TW"/>
        </w:rPr>
        <w:t>3</w:t>
      </w:r>
      <w:r>
        <w:rPr>
          <w:rFonts w:eastAsia="標楷體"/>
          <w:sz w:val="26"/>
        </w:rPr>
        <w:t>月</w:t>
      </w:r>
      <w:r>
        <w:rPr>
          <w:rFonts w:eastAsia="標楷體"/>
          <w:sz w:val="26"/>
          <w:lang w:eastAsia="zh-TW"/>
        </w:rPr>
        <w:t>15</w:t>
      </w:r>
      <w:r>
        <w:rPr>
          <w:rFonts w:eastAsia="標楷體"/>
          <w:sz w:val="26"/>
        </w:rPr>
        <w:t>日向各校公佈之。</w:t>
      </w:r>
    </w:p>
    <w:p>
      <w:pPr>
        <w:jc w:val="both"/>
        <w:rPr>
          <w:rFonts w:hint="eastAsia" w:eastAsia="標楷體"/>
          <w:sz w:val="26"/>
        </w:rPr>
      </w:pPr>
      <w:r>
        <w:rPr>
          <w:rFonts w:eastAsia="標楷體"/>
          <w:sz w:val="26"/>
        </w:rPr>
        <w:t>第七條：本辦法由物理治療</w:t>
      </w:r>
      <w:r>
        <w:rPr>
          <w:rFonts w:hint="eastAsia" w:eastAsia="標楷體"/>
          <w:sz w:val="26"/>
          <w:lang w:eastAsia="zh-TW"/>
        </w:rPr>
        <w:t>科</w:t>
      </w:r>
      <w:r>
        <w:rPr>
          <w:rFonts w:eastAsia="標楷體"/>
          <w:sz w:val="26"/>
        </w:rPr>
        <w:t>會議訂定之，修正時亦同。</w:t>
      </w:r>
    </w:p>
    <w:p>
      <w:pPr>
        <w:jc w:val="both"/>
        <w:rPr>
          <w:rFonts w:hint="eastAsia" w:eastAsia="標楷體"/>
          <w:sz w:val="26"/>
        </w:rPr>
      </w:pPr>
    </w:p>
    <w:p>
      <w:pPr>
        <w:jc w:val="both"/>
        <w:rPr>
          <w:rFonts w:hint="eastAsia" w:eastAsia="標楷體"/>
          <w:sz w:val="26"/>
        </w:rPr>
      </w:pPr>
    </w:p>
    <w:p>
      <w:pPr>
        <w:jc w:val="both"/>
        <w:rPr>
          <w:rFonts w:hint="eastAsia" w:eastAsia="標楷體"/>
          <w:sz w:val="26"/>
        </w:rPr>
      </w:pPr>
    </w:p>
    <w:p>
      <w:pPr>
        <w:jc w:val="both"/>
        <w:rPr>
          <w:rFonts w:hint="eastAsia" w:eastAsia="標楷體"/>
          <w:sz w:val="26"/>
        </w:rPr>
      </w:pPr>
    </w:p>
    <w:p>
      <w:pPr>
        <w:jc w:val="both"/>
        <w:rPr>
          <w:rFonts w:hint="eastAsia" w:eastAsia="標楷體"/>
          <w:sz w:val="26"/>
        </w:rPr>
      </w:pPr>
    </w:p>
    <w:p>
      <w:pPr>
        <w:jc w:val="both"/>
        <w:rPr>
          <w:rFonts w:hint="eastAsia" w:eastAsia="標楷體"/>
          <w:sz w:val="26"/>
        </w:rPr>
      </w:pPr>
    </w:p>
    <w:p>
      <w:pPr>
        <w:jc w:val="both"/>
        <w:rPr>
          <w:rFonts w:hint="eastAsia" w:eastAsia="標楷體"/>
          <w:sz w:val="26"/>
        </w:rPr>
      </w:pPr>
    </w:p>
    <w:p>
      <w:pPr>
        <w:jc w:val="center"/>
        <w:rPr>
          <w:rFonts w:eastAsia="標楷體"/>
          <w:b/>
          <w:bCs/>
          <w:sz w:val="36"/>
        </w:rPr>
      </w:pPr>
    </w:p>
    <w:p>
      <w:pPr>
        <w:jc w:val="center"/>
        <w:rPr>
          <w:rFonts w:eastAsia="標楷體"/>
          <w:b/>
          <w:bCs/>
          <w:sz w:val="36"/>
        </w:rPr>
      </w:pPr>
      <w: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3705225</wp:posOffset>
                </wp:positionH>
                <wp:positionV relativeFrom="paragraph">
                  <wp:posOffset>-790575</wp:posOffset>
                </wp:positionV>
                <wp:extent cx="1024890" cy="337185"/>
                <wp:effectExtent l="0" t="0" r="11430" b="13335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890" cy="337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</w:pPr>
                            <w:r>
                              <w:rPr>
                                <w:rFonts w:ascii="標楷體" w:hAnsi="標楷體" w:eastAsia="標楷體" w:cs="標楷體"/>
                              </w:rPr>
                              <w:t>編號：</w:t>
                            </w:r>
                            <w:r>
                              <w:rPr>
                                <w:rFonts w:ascii="標楷體" w:hAnsi="標楷體" w:eastAsia="標楷體" w:cs="標楷體"/>
                                <w:u w:val="single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91.75pt;margin-top:-62.25pt;height:26.55pt;width:80.7pt;z-index:251658240;mso-width-relative:page;mso-height-relative:page;" fillcolor="#FFFFFF" filled="t" stroked="f" coordsize="21600,21600" o:gfxdata="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DDf7kN2wAAAAwBAAAPAAAAAAAA&#10;AAEAIAAAACIAAABkcnMvZG93bnJldi54bWxQSwECFAAUAAAACACHTuJA2X7k+NYBAACpAwAADgAA&#10;AAAAAAABACAAAAAqAQAAZHJzL2Uyb0RvYy54bWxQSwUGAAAAAAYABgBZAQAAcgUAAAAA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spacing w:line="360" w:lineRule="auto"/>
                      </w:pPr>
                      <w:r>
                        <w:rPr>
                          <w:rFonts w:ascii="標楷體" w:hAnsi="標楷體" w:eastAsia="標楷體" w:cs="標楷體"/>
                        </w:rPr>
                        <w:t>編號：</w:t>
                      </w:r>
                      <w:r>
                        <w:rPr>
                          <w:rFonts w:ascii="標楷體" w:hAnsi="標楷體" w:eastAsia="標楷體" w:cs="標楷體"/>
                          <w:u w:val="single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4813300</wp:posOffset>
                </wp:positionH>
                <wp:positionV relativeFrom="paragraph">
                  <wp:posOffset>-772795</wp:posOffset>
                </wp:positionV>
                <wp:extent cx="1308735" cy="530860"/>
                <wp:effectExtent l="4445" t="4445" r="12700" b="13335"/>
                <wp:wrapNone/>
                <wp:docPr id="3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735" cy="530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標楷體" w:hAnsi="標楷體" w:eastAsia="標楷體" w:cs="標楷體"/>
                              </w:rPr>
                            </w:pPr>
                            <w:r>
                              <w:rPr>
                                <w:rFonts w:ascii="標楷體" w:hAnsi="標楷體" w:eastAsia="標楷體" w:cs="標楷體"/>
                              </w:rPr>
                              <w:t>101年12月修定</w:t>
                            </w:r>
                          </w:p>
                          <w:p>
                            <w:r>
                              <w:rPr>
                                <w:rFonts w:ascii="標楷體" w:hAnsi="標楷體" w:eastAsia="標楷體" w:cs="標楷體"/>
                              </w:rPr>
                              <w:t>10</w:t>
                            </w:r>
                            <w:r>
                              <w:rPr>
                                <w:rFonts w:ascii="標楷體" w:hAnsi="標楷體" w:eastAsia="標楷體" w:cs="標楷體"/>
                                <w:lang w:eastAsia="zh-TW"/>
                              </w:rPr>
                              <w:t>9</w:t>
                            </w:r>
                            <w:r>
                              <w:rPr>
                                <w:rFonts w:ascii="標楷體" w:hAnsi="標楷體" w:eastAsia="標楷體" w:cs="標楷體"/>
                              </w:rPr>
                              <w:t>年1</w:t>
                            </w:r>
                            <w:r>
                              <w:rPr>
                                <w:rFonts w:hint="eastAsia" w:ascii="標楷體" w:hAnsi="標楷體" w:eastAsia="標楷體" w:cs="標楷體"/>
                              </w:rPr>
                              <w:t>2</w:t>
                            </w:r>
                            <w:r>
                              <w:rPr>
                                <w:rFonts w:ascii="標楷體" w:hAnsi="標楷體" w:eastAsia="標楷體" w:cs="標楷體"/>
                              </w:rPr>
                              <w:t>月修訂</w:t>
                            </w:r>
                          </w:p>
                        </w:txbxContent>
                      </wps:txbx>
                      <wps:bodyPr wrap="square" lIns="94615" tIns="48895" rIns="94615" bIns="48895"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379pt;margin-top:-60.85pt;height:41.8pt;width:103.05pt;z-index:251660288;mso-width-relative:page;mso-height-relative:page;" fillcolor="#FFFFFF" filled="t" stroked="t" coordsize="21600,21600" o:gfxdata="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DhnBS52gAAAAwBAAAPAAAAAAAAAAEAIAAAACIAAABkcnMvZG93bnJldi54bWxQ&#10;SwECFAAUAAAACACHTuJAoki+pS4CAAB4BAAADgAAAAAAAAABACAAAAApAQAAZHJzL2Uyb0RvYy54&#10;bWxQSwUGAAAAAAYABgBZAQAAyQUAAAAA&#10;">
                <v:fill on="t" focussize="0,0"/>
                <v:stroke weight="0.5pt" color="#000000" joinstyle="miter"/>
                <v:imagedata o:title=""/>
                <o:lock v:ext="edit" aspectratio="f"/>
                <v:textbox inset="7.45pt,3.85pt,7.45pt,3.85pt">
                  <w:txbxContent>
                    <w:p>
                      <w:pPr>
                        <w:rPr>
                          <w:rFonts w:ascii="標楷體" w:hAnsi="標楷體" w:eastAsia="標楷體" w:cs="標楷體"/>
                        </w:rPr>
                      </w:pPr>
                      <w:r>
                        <w:rPr>
                          <w:rFonts w:ascii="標楷體" w:hAnsi="標楷體" w:eastAsia="標楷體" w:cs="標楷體"/>
                        </w:rPr>
                        <w:t>101年12月修定</w:t>
                      </w:r>
                    </w:p>
                    <w:p>
                      <w:r>
                        <w:rPr>
                          <w:rFonts w:ascii="標楷體" w:hAnsi="標楷體" w:eastAsia="標楷體" w:cs="標楷體"/>
                        </w:rPr>
                        <w:t>10</w:t>
                      </w:r>
                      <w:r>
                        <w:rPr>
                          <w:rFonts w:ascii="標楷體" w:hAnsi="標楷體" w:eastAsia="標楷體" w:cs="標楷體"/>
                          <w:lang w:eastAsia="zh-TW"/>
                        </w:rPr>
                        <w:t>9</w:t>
                      </w:r>
                      <w:r>
                        <w:rPr>
                          <w:rFonts w:ascii="標楷體" w:hAnsi="標楷體" w:eastAsia="標楷體" w:cs="標楷體"/>
                        </w:rPr>
                        <w:t>年1</w:t>
                      </w:r>
                      <w:r>
                        <w:rPr>
                          <w:rFonts w:hint="eastAsia" w:ascii="標楷體" w:hAnsi="標楷體" w:eastAsia="標楷體" w:cs="標楷體"/>
                        </w:rPr>
                        <w:t>2</w:t>
                      </w:r>
                      <w:r>
                        <w:rPr>
                          <w:rFonts w:ascii="標楷體" w:hAnsi="標楷體" w:eastAsia="標楷體" w:cs="標楷體"/>
                        </w:rPr>
                        <w:t>月修訂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935" distR="114935" simplePos="0" relativeHeight="251662336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-306070</wp:posOffset>
                </wp:positionV>
                <wp:extent cx="758825" cy="283210"/>
                <wp:effectExtent l="4445" t="4445" r="13970" b="17145"/>
                <wp:wrapNone/>
                <wp:docPr id="5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82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ascii="標楷體" w:hAnsi="標楷體" w:eastAsia="標楷體" w:cs="標楷體"/>
                              </w:rPr>
                              <w:t>附件三</w:t>
                            </w:r>
                          </w:p>
                        </w:txbxContent>
                      </wps:txbx>
                      <wps:bodyPr wrap="square" lIns="94615" tIns="48895" rIns="94615" bIns="48895" upright="1"/>
                    </wps:wsp>
                  </a:graphicData>
                </a:graphic>
              </wp:anchor>
            </w:drawing>
          </mc:Choice>
          <mc:Fallback>
            <w:pict>
              <v:shape id="文本框 6" o:spid="_x0000_s1026" o:spt="202" type="#_x0000_t202" style="position:absolute;left:0pt;margin-left:1.75pt;margin-top:-24.1pt;height:22.3pt;width:59.75pt;z-index:251662336;mso-width-relative:page;mso-height-relative:page;" fillcolor="#FFFFFF" filled="t" stroked="t" coordsize="21600,21600" o:gfxdata="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5YvO51gAAAAgBAAAPAAAAAAAAAAEAIAAAACIAAABkcnMvZG93bnJldi54bWxQSwEC&#10;FAAUAAAACACHTuJAfhYJky8CAAB3BAAADgAAAAAAAAABACAAAAAlAQAAZHJzL2Uyb0RvYy54bWxQ&#10;SwUGAAAAAAYABgBZAQAAxgUAAAAA&#10;">
                <v:fill on="t" focussize="0,0"/>
                <v:stroke weight="0.5pt" color="#000000" joinstyle="miter"/>
                <v:imagedata o:title=""/>
                <o:lock v:ext="edit" aspectratio="f"/>
                <v:textbox inset="7.45pt,3.85pt,7.45pt,3.85pt">
                  <w:txbxContent>
                    <w:p>
                      <w:r>
                        <w:rPr>
                          <w:rFonts w:ascii="標楷體" w:hAnsi="標楷體" w:eastAsia="標楷體" w:cs="標楷體"/>
                        </w:rPr>
                        <w:t>附件三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b/>
          <w:bCs/>
          <w:sz w:val="36"/>
        </w:rPr>
        <w:t>衛生福利部桃園醫院復健</w:t>
      </w:r>
      <w:r>
        <w:rPr>
          <w:rFonts w:hint="eastAsia" w:eastAsia="標楷體"/>
          <w:b/>
          <w:bCs/>
          <w:sz w:val="36"/>
          <w:lang w:eastAsia="zh-TW"/>
        </w:rPr>
        <w:t>醫學部</w:t>
      </w:r>
      <w:r>
        <w:rPr>
          <w:rFonts w:eastAsia="標楷體"/>
          <w:b/>
          <w:bCs/>
          <w:sz w:val="36"/>
        </w:rPr>
        <w:t>物理治療實習學生</w:t>
      </w:r>
    </w:p>
    <w:p>
      <w:pPr>
        <w:jc w:val="center"/>
      </w:pPr>
      <w:r>
        <w:rPr>
          <w:rFonts w:eastAsia="標楷體"/>
          <w:b/>
          <w:bCs/>
          <w:sz w:val="36"/>
        </w:rPr>
        <w:t>實習申請表</w:t>
      </w:r>
    </w:p>
    <w:p>
      <w:pPr>
        <w:jc w:val="center"/>
      </w:pPr>
    </w:p>
    <w:tbl>
      <w:tblPr>
        <w:tblStyle w:val="11"/>
        <w:tblW w:w="8857" w:type="dxa"/>
        <w:tblInd w:w="-66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87"/>
        <w:gridCol w:w="2181"/>
        <w:gridCol w:w="720"/>
        <w:gridCol w:w="1014"/>
        <w:gridCol w:w="281"/>
        <w:gridCol w:w="661"/>
        <w:gridCol w:w="2913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trHeight w:val="490" w:hRule="atLeast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32"/>
              </w:rPr>
            </w:pPr>
            <w:r>
              <w:rPr>
                <w:rFonts w:ascii="標楷體" w:hAnsi="標楷體" w:eastAsia="標楷體" w:cs="標楷體"/>
                <w:sz w:val="26"/>
              </w:rPr>
              <w:t>姓名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32"/>
              </w:rPr>
            </w:pPr>
          </w:p>
        </w:tc>
        <w:tc>
          <w:tcPr>
            <w:tcW w:w="20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就讀學校</w:t>
            </w:r>
          </w:p>
        </w:tc>
        <w:tc>
          <w:tcPr>
            <w:tcW w:w="3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  <w:trHeight w:val="469" w:hRule="atLeast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身份證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</w:p>
        </w:tc>
        <w:tc>
          <w:tcPr>
            <w:tcW w:w="20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學號</w:t>
            </w:r>
          </w:p>
        </w:tc>
        <w:tc>
          <w:tcPr>
            <w:tcW w:w="3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top"/>
          </w:tcPr>
          <w:p>
            <w:pPr>
              <w:snapToGrid w:val="0"/>
              <w:ind w:right="113" w:firstLine="240"/>
              <w:jc w:val="center"/>
              <w:rPr>
                <w:rFonts w:ascii="標楷體" w:hAnsi="標楷體" w:eastAsia="標楷體" w:cs="標楷體"/>
                <w:sz w:val="2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  <w:trHeight w:val="631" w:hRule="atLeast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生日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 xml:space="preserve">     /    /     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性別</w:t>
            </w:r>
          </w:p>
        </w:tc>
        <w:tc>
          <w:tcPr>
            <w:tcW w:w="12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男/女</w:t>
            </w:r>
          </w:p>
        </w:tc>
        <w:tc>
          <w:tcPr>
            <w:tcW w:w="3574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extDirection w:val="tbRlV"/>
            <w:vAlign w:val="top"/>
          </w:tcPr>
          <w:p>
            <w:pPr>
              <w:snapToGrid w:val="0"/>
              <w:ind w:right="113" w:firstLine="240"/>
              <w:jc w:val="center"/>
              <w:rPr>
                <w:rFonts w:ascii="標楷體" w:hAnsi="標楷體" w:eastAsia="標楷體" w:cs="標楷體"/>
                <w:sz w:val="26"/>
              </w:rPr>
            </w:pPr>
          </w:p>
          <w:p>
            <w:pPr>
              <w:ind w:right="113" w:firstLine="240"/>
              <w:jc w:val="center"/>
              <w:rPr>
                <w:rFonts w:ascii="標楷體" w:hAnsi="標楷體" w:eastAsia="標楷體" w:cs="標楷體"/>
                <w:sz w:val="26"/>
              </w:rPr>
            </w:pPr>
          </w:p>
          <w:p>
            <w:pPr>
              <w:ind w:right="113" w:firstLine="240"/>
              <w:jc w:val="center"/>
              <w:rPr>
                <w:rFonts w:ascii="標楷體" w:hAnsi="標楷體" w:eastAsia="標楷體" w:cs="標楷體"/>
                <w:sz w:val="26"/>
              </w:rPr>
            </w:pPr>
          </w:p>
          <w:p>
            <w:pPr>
              <w:ind w:right="113" w:firstLine="240"/>
              <w:jc w:val="center"/>
              <w:rPr>
                <w:rFonts w:ascii="標楷體" w:hAnsi="標楷體" w:eastAsia="標楷體" w:cs="標楷體"/>
                <w:sz w:val="26"/>
              </w:rPr>
            </w:pPr>
          </w:p>
          <w:p>
            <w:pPr>
              <w:ind w:right="113" w:firstLine="24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照片黏貼處</w:t>
            </w:r>
          </w:p>
          <w:p>
            <w:pPr>
              <w:ind w:right="113" w:firstLine="240"/>
              <w:jc w:val="both"/>
              <w:rPr>
                <w:rFonts w:ascii="標楷體" w:hAnsi="標楷體" w:eastAsia="標楷體" w:cs="標楷體"/>
                <w:sz w:val="2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  <w:trHeight w:val="714" w:hRule="atLeast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聯絡電話</w:t>
            </w:r>
          </w:p>
        </w:tc>
        <w:tc>
          <w:tcPr>
            <w:tcW w:w="41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手機</w:t>
            </w:r>
          </w:p>
          <w:p>
            <w:pPr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(H)</w:t>
            </w:r>
          </w:p>
        </w:tc>
        <w:tc>
          <w:tcPr>
            <w:tcW w:w="357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  <w:trHeight w:val="706" w:hRule="atLeast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hint="eastAsia" w:eastAsia="標楷體"/>
                <w:sz w:val="26"/>
              </w:rPr>
            </w:pPr>
            <w:r>
              <w:rPr>
                <w:rFonts w:eastAsia="標楷體"/>
                <w:sz w:val="26"/>
              </w:rPr>
              <w:t xml:space="preserve">E-mail </w:t>
            </w:r>
          </w:p>
        </w:tc>
        <w:tc>
          <w:tcPr>
            <w:tcW w:w="41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hint="eastAsia" w:eastAsia="標楷體"/>
                <w:sz w:val="26"/>
              </w:rPr>
            </w:pPr>
          </w:p>
        </w:tc>
        <w:tc>
          <w:tcPr>
            <w:tcW w:w="357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通訊住址</w:t>
            </w:r>
          </w:p>
        </w:tc>
        <w:tc>
          <w:tcPr>
            <w:tcW w:w="77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</w:p>
          <w:p>
            <w:pPr>
              <w:jc w:val="both"/>
              <w:rPr>
                <w:rFonts w:ascii="標楷體" w:hAnsi="標楷體" w:eastAsia="標楷體" w:cs="標楷體"/>
                <w:sz w:val="2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hint="eastAsia"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推薦人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hint="eastAsia" w:ascii="標楷體" w:hAnsi="標楷體" w:eastAsia="標楷體" w:cs="標楷體"/>
                <w:sz w:val="26"/>
              </w:rPr>
            </w:pPr>
          </w:p>
          <w:p>
            <w:pPr>
              <w:jc w:val="both"/>
              <w:rPr>
                <w:rFonts w:hint="eastAsia" w:ascii="標楷體" w:hAnsi="標楷體" w:eastAsia="標楷體" w:cs="標楷體"/>
                <w:sz w:val="26"/>
              </w:rPr>
            </w:pPr>
          </w:p>
        </w:tc>
        <w:tc>
          <w:tcPr>
            <w:tcW w:w="19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推薦人連絡電話</w:t>
            </w:r>
          </w:p>
        </w:tc>
        <w:tc>
          <w:tcPr>
            <w:tcW w:w="2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  <w:trHeight w:val="618" w:hRule="atLeast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hint="eastAsia"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專長</w:t>
            </w:r>
          </w:p>
        </w:tc>
        <w:tc>
          <w:tcPr>
            <w:tcW w:w="77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both"/>
              <w:rPr>
                <w:rFonts w:hint="eastAsia" w:ascii="標楷體" w:hAnsi="標楷體" w:eastAsia="標楷體" w:cs="標楷體"/>
                <w:sz w:val="26"/>
              </w:rPr>
            </w:pPr>
          </w:p>
          <w:p>
            <w:pPr>
              <w:jc w:val="both"/>
              <w:rPr>
                <w:rFonts w:hint="eastAsia" w:ascii="標楷體" w:hAnsi="標楷體" w:eastAsia="標楷體" w:cs="標楷體"/>
                <w:sz w:val="2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  <w:trHeight w:val="642" w:hRule="atLeast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經歷</w:t>
            </w:r>
          </w:p>
        </w:tc>
        <w:tc>
          <w:tcPr>
            <w:tcW w:w="77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</w:p>
          <w:p>
            <w:pPr>
              <w:jc w:val="both"/>
              <w:rPr>
                <w:rFonts w:ascii="標楷體" w:hAnsi="標楷體" w:eastAsia="標楷體" w:cs="標楷體"/>
                <w:sz w:val="26"/>
              </w:rPr>
            </w:pPr>
          </w:p>
          <w:p>
            <w:pPr>
              <w:jc w:val="both"/>
              <w:rPr>
                <w:rFonts w:ascii="標楷體" w:hAnsi="標楷體" w:eastAsia="標楷體" w:cs="標楷體"/>
                <w:sz w:val="2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  <w:trHeight w:val="742" w:hRule="atLeast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ascii="標楷體" w:hAnsi="標楷體" w:eastAsia="標楷體" w:cs="標楷體"/>
                <w:sz w:val="26"/>
              </w:rPr>
            </w:pPr>
            <w:r>
              <w:rPr>
                <w:rFonts w:ascii="標楷體" w:hAnsi="標楷體" w:eastAsia="標楷體" w:cs="標楷體"/>
                <w:sz w:val="26"/>
              </w:rPr>
              <w:t>學習目標</w:t>
            </w:r>
          </w:p>
        </w:tc>
        <w:tc>
          <w:tcPr>
            <w:tcW w:w="77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both"/>
              <w:rPr>
                <w:rFonts w:hint="eastAsia" w:ascii="標楷體" w:hAnsi="標楷體" w:eastAsia="標楷體" w:cs="標楷體"/>
                <w:sz w:val="2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  <w:trHeight w:val="720" w:hRule="atLeast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實習</w:t>
            </w:r>
          </w:p>
          <w:p>
            <w:pPr>
              <w:snapToGrid w:val="0"/>
              <w:jc w:val="center"/>
              <w:rPr>
                <w:rFonts w:hint="eastAsia" w:eastAsia="標楷體"/>
                <w:sz w:val="28"/>
              </w:rPr>
            </w:pPr>
            <w:r>
              <w:rPr>
                <w:rFonts w:eastAsia="標楷體"/>
                <w:sz w:val="28"/>
              </w:rPr>
              <w:t>站別</w:t>
            </w:r>
          </w:p>
        </w:tc>
        <w:tc>
          <w:tcPr>
            <w:tcW w:w="39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eastAsia="標楷體"/>
                <w:sz w:val="28"/>
              </w:rPr>
            </w:pPr>
            <w:r>
              <w:rPr>
                <w:rFonts w:hint="eastAsia" w:eastAsia="標楷體"/>
                <w:sz w:val="28"/>
              </w:rPr>
              <w:t>C1</w:t>
            </w:r>
          </w:p>
        </w:tc>
        <w:tc>
          <w:tcPr>
            <w:tcW w:w="38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jc w:val="center"/>
            </w:pPr>
            <w:r>
              <w:rPr>
                <w:rFonts w:hint="eastAsia" w:eastAsia="標楷體"/>
                <w:sz w:val="28"/>
              </w:rPr>
              <w:t>C2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  <w:trHeight w:val="720" w:hRule="atLeast"/>
        </w:trPr>
        <w:tc>
          <w:tcPr>
            <w:tcW w:w="1087" w:type="dxa"/>
            <w:vMerge w:val="restart"/>
            <w:tcBorders>
              <w:top w:val="single" w:color="000000" w:sz="4" w:space="0"/>
              <w:left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請就</w:t>
            </w:r>
            <w:r>
              <w:rPr>
                <w:rFonts w:hint="eastAsia" w:eastAsia="標楷體"/>
                <w:sz w:val="28"/>
              </w:rPr>
              <w:t>C1</w:t>
            </w:r>
            <w:r>
              <w:rPr>
                <w:rFonts w:eastAsia="標楷體"/>
                <w:sz w:val="28"/>
              </w:rPr>
              <w:t>至</w:t>
            </w:r>
            <w:r>
              <w:rPr>
                <w:rFonts w:hint="eastAsia" w:eastAsia="標楷體"/>
                <w:sz w:val="28"/>
              </w:rPr>
              <w:t>C2</w:t>
            </w:r>
          </w:p>
          <w:p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自選希望實習之站別</w:t>
            </w:r>
          </w:p>
          <w:p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hint="eastAsia" w:eastAsia="標楷體"/>
                <w:sz w:val="28"/>
                <w:lang w:eastAsia="zh-TW"/>
              </w:rPr>
              <w:t>(可依志願序填入數字)</w:t>
            </w:r>
          </w:p>
        </w:tc>
        <w:tc>
          <w:tcPr>
            <w:tcW w:w="39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□肌肉骨骼物理治療</w:t>
            </w:r>
            <w:r>
              <w:rPr>
                <w:rFonts w:hint="eastAsia" w:eastAsia="標楷體"/>
                <w:sz w:val="28"/>
              </w:rPr>
              <w:t>(360小時)+</w:t>
            </w:r>
            <w:r>
              <w:rPr>
                <w:rFonts w:hint="eastAsia" w:eastAsia="標楷體"/>
                <w:sz w:val="28"/>
                <w:lang w:eastAsia="zh-TW"/>
              </w:rPr>
              <w:t xml:space="preserve"> </w:t>
            </w:r>
          </w:p>
          <w:p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hint="eastAsia" w:eastAsia="標楷體"/>
                <w:sz w:val="28"/>
                <w:lang w:eastAsia="zh-TW"/>
              </w:rPr>
              <w:t xml:space="preserve">  </w:t>
            </w:r>
            <w:r>
              <w:rPr>
                <w:rFonts w:eastAsia="標楷體"/>
                <w:sz w:val="28"/>
              </w:rPr>
              <w:t>神經系統物理治療</w:t>
            </w:r>
            <w:r>
              <w:rPr>
                <w:rFonts w:hint="eastAsia" w:eastAsia="標楷體"/>
                <w:sz w:val="28"/>
              </w:rPr>
              <w:t>(360小時)</w:t>
            </w:r>
          </w:p>
        </w:tc>
        <w:tc>
          <w:tcPr>
            <w:tcW w:w="38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□肌肉骨骼物理治療</w:t>
            </w:r>
            <w:r>
              <w:rPr>
                <w:rFonts w:hint="eastAsia" w:eastAsia="標楷體"/>
                <w:sz w:val="28"/>
              </w:rPr>
              <w:t>(360小時)+</w:t>
            </w:r>
            <w:r>
              <w:rPr>
                <w:rFonts w:hint="eastAsia" w:eastAsia="標楷體"/>
                <w:sz w:val="28"/>
                <w:lang w:eastAsia="zh-TW"/>
              </w:rPr>
              <w:t xml:space="preserve"> </w:t>
            </w:r>
          </w:p>
          <w:p>
            <w:pPr>
              <w:snapToGrid w:val="0"/>
            </w:pPr>
            <w:r>
              <w:rPr>
                <w:rFonts w:hint="eastAsia" w:eastAsia="標楷體"/>
                <w:sz w:val="28"/>
                <w:lang w:eastAsia="zh-TW"/>
              </w:rPr>
              <w:t xml:space="preserve">  </w:t>
            </w:r>
            <w:r>
              <w:rPr>
                <w:rFonts w:eastAsia="標楷體"/>
                <w:sz w:val="28"/>
              </w:rPr>
              <w:t>神經系統物理治療</w:t>
            </w:r>
            <w:r>
              <w:rPr>
                <w:rFonts w:hint="eastAsia" w:eastAsia="標楷體"/>
                <w:sz w:val="28"/>
              </w:rPr>
              <w:t>(360小時)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  <w:trHeight w:val="720" w:hRule="atLeast"/>
        </w:trPr>
        <w:tc>
          <w:tcPr>
            <w:tcW w:w="1087" w:type="dxa"/>
            <w:vMerge w:val="continue"/>
            <w:tcBorders>
              <w:left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ascii="標楷體" w:hAnsi="標楷體" w:eastAsia="標楷體" w:cs="標楷體"/>
                <w:sz w:val="28"/>
              </w:rPr>
            </w:pPr>
          </w:p>
        </w:tc>
        <w:tc>
          <w:tcPr>
            <w:tcW w:w="39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□神經系統物理治療</w:t>
            </w:r>
            <w:r>
              <w:rPr>
                <w:rFonts w:hint="eastAsia" w:eastAsia="標楷體"/>
                <w:sz w:val="28"/>
              </w:rPr>
              <w:t>(360小時)+</w:t>
            </w:r>
          </w:p>
          <w:p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hint="eastAsia" w:eastAsia="標楷體"/>
                <w:sz w:val="28"/>
                <w:lang w:eastAsia="zh-TW"/>
              </w:rPr>
              <w:t xml:space="preserve">  </w:t>
            </w:r>
            <w:r>
              <w:rPr>
                <w:rFonts w:eastAsia="標楷體"/>
                <w:sz w:val="28"/>
              </w:rPr>
              <w:t>兒童物理治療</w:t>
            </w:r>
            <w:r>
              <w:rPr>
                <w:rFonts w:hint="eastAsia" w:eastAsia="標楷體"/>
                <w:sz w:val="28"/>
              </w:rPr>
              <w:t>(360小時)</w:t>
            </w:r>
          </w:p>
        </w:tc>
        <w:tc>
          <w:tcPr>
            <w:tcW w:w="38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□神經系統物理治療</w:t>
            </w:r>
            <w:r>
              <w:rPr>
                <w:rFonts w:hint="eastAsia" w:eastAsia="標楷體"/>
                <w:sz w:val="28"/>
              </w:rPr>
              <w:t>(360小時)+</w:t>
            </w:r>
          </w:p>
          <w:p>
            <w:pPr>
              <w:snapToGrid w:val="0"/>
            </w:pPr>
            <w:r>
              <w:rPr>
                <w:rFonts w:hint="eastAsia" w:eastAsia="標楷體"/>
                <w:sz w:val="28"/>
                <w:lang w:eastAsia="zh-TW"/>
              </w:rPr>
              <w:t xml:space="preserve">  </w:t>
            </w:r>
            <w:r>
              <w:rPr>
                <w:rFonts w:eastAsia="標楷體"/>
                <w:sz w:val="28"/>
              </w:rPr>
              <w:t>兒童物理治療</w:t>
            </w:r>
            <w:r>
              <w:rPr>
                <w:rFonts w:hint="eastAsia" w:eastAsia="標楷體"/>
                <w:sz w:val="28"/>
              </w:rPr>
              <w:t>(360小時)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  <w:trHeight w:val="732" w:hRule="atLeast"/>
        </w:trPr>
        <w:tc>
          <w:tcPr>
            <w:tcW w:w="1087" w:type="dxa"/>
            <w:vMerge w:val="continue"/>
            <w:tcBorders>
              <w:left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ascii="標楷體" w:hAnsi="標楷體" w:eastAsia="標楷體" w:cs="標楷體"/>
                <w:sz w:val="28"/>
              </w:rPr>
            </w:pPr>
          </w:p>
        </w:tc>
        <w:tc>
          <w:tcPr>
            <w:tcW w:w="39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□兒童物理治療</w:t>
            </w:r>
            <w:r>
              <w:rPr>
                <w:rFonts w:hint="eastAsia" w:eastAsia="標楷體"/>
                <w:sz w:val="28"/>
              </w:rPr>
              <w:t>(360小時)+</w:t>
            </w:r>
          </w:p>
          <w:p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hint="eastAsia" w:eastAsia="標楷體"/>
                <w:sz w:val="28"/>
                <w:lang w:eastAsia="zh-TW"/>
              </w:rPr>
              <w:t xml:space="preserve">   </w:t>
            </w:r>
            <w:r>
              <w:rPr>
                <w:rFonts w:eastAsia="標楷體"/>
                <w:sz w:val="28"/>
              </w:rPr>
              <w:t>肌肉骨骼物理治療</w:t>
            </w:r>
            <w:r>
              <w:rPr>
                <w:rFonts w:hint="eastAsia" w:eastAsia="標楷體"/>
                <w:sz w:val="28"/>
              </w:rPr>
              <w:t>(360小時)</w:t>
            </w:r>
          </w:p>
        </w:tc>
        <w:tc>
          <w:tcPr>
            <w:tcW w:w="38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□兒童物理治療</w:t>
            </w:r>
            <w:r>
              <w:rPr>
                <w:rFonts w:hint="eastAsia" w:eastAsia="標楷體"/>
                <w:sz w:val="28"/>
              </w:rPr>
              <w:t>(360小時)+</w:t>
            </w:r>
          </w:p>
          <w:p>
            <w:pPr>
              <w:snapToGrid w:val="0"/>
            </w:pPr>
            <w:r>
              <w:rPr>
                <w:rFonts w:hint="eastAsia" w:eastAsia="標楷體"/>
                <w:sz w:val="28"/>
                <w:lang w:eastAsia="zh-TW"/>
              </w:rPr>
              <w:t xml:space="preserve">   </w:t>
            </w:r>
            <w:r>
              <w:rPr>
                <w:rFonts w:eastAsia="標楷體"/>
                <w:sz w:val="28"/>
              </w:rPr>
              <w:t>肌肉骨骼物理治療</w:t>
            </w:r>
            <w:r>
              <w:rPr>
                <w:rFonts w:hint="eastAsia" w:eastAsia="標楷體"/>
                <w:sz w:val="28"/>
              </w:rPr>
              <w:t>(360小時)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  <w:trHeight w:val="720" w:hRule="atLeast"/>
        </w:trPr>
        <w:tc>
          <w:tcPr>
            <w:tcW w:w="1087" w:type="dxa"/>
            <w:vMerge w:val="continue"/>
            <w:tcBorders>
              <w:left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ascii="標楷體" w:hAnsi="標楷體" w:eastAsia="標楷體" w:cs="標楷體"/>
                <w:sz w:val="28"/>
              </w:rPr>
            </w:pPr>
          </w:p>
        </w:tc>
        <w:tc>
          <w:tcPr>
            <w:tcW w:w="39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eastAsia="標楷體"/>
                <w:kern w:val="1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hint="eastAsia" w:eastAsia="標楷體"/>
                <w:kern w:val="1"/>
                <w:sz w:val="28"/>
                <w:szCs w:val="28"/>
              </w:rPr>
              <w:t>神經240小時</w:t>
            </w:r>
            <w:r>
              <w:rPr>
                <w:rFonts w:hint="eastAsia" w:eastAsia="標楷體"/>
                <w:sz w:val="28"/>
              </w:rPr>
              <w:t>+</w:t>
            </w:r>
            <w:r>
              <w:rPr>
                <w:rFonts w:hint="eastAsia" w:eastAsia="標楷體"/>
                <w:kern w:val="1"/>
                <w:sz w:val="28"/>
                <w:szCs w:val="28"/>
              </w:rPr>
              <w:t>義肢裝具120</w:t>
            </w:r>
          </w:p>
          <w:p>
            <w:pPr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hint="eastAsia" w:eastAsia="標楷體"/>
                <w:kern w:val="1"/>
                <w:sz w:val="28"/>
                <w:szCs w:val="28"/>
                <w:lang w:eastAsia="zh-TW"/>
              </w:rPr>
              <w:t xml:space="preserve">  </w:t>
            </w:r>
            <w:r>
              <w:rPr>
                <w:rFonts w:hint="eastAsia" w:eastAsia="標楷體"/>
                <w:kern w:val="1"/>
                <w:sz w:val="28"/>
                <w:szCs w:val="28"/>
              </w:rPr>
              <w:t>小時</w:t>
            </w:r>
            <w:r>
              <w:rPr>
                <w:rFonts w:hint="eastAsia" w:eastAsia="標楷體"/>
                <w:sz w:val="28"/>
              </w:rPr>
              <w:t>+</w:t>
            </w:r>
            <w:r>
              <w:rPr>
                <w:rFonts w:eastAsia="標楷體"/>
                <w:kern w:val="1"/>
                <w:sz w:val="28"/>
                <w:szCs w:val="28"/>
              </w:rPr>
              <w:t>小兒</w:t>
            </w:r>
            <w:r>
              <w:rPr>
                <w:rFonts w:hint="eastAsia" w:eastAsia="標楷體"/>
                <w:kern w:val="1"/>
                <w:sz w:val="28"/>
                <w:szCs w:val="28"/>
              </w:rPr>
              <w:t>360小時</w:t>
            </w:r>
          </w:p>
        </w:tc>
        <w:tc>
          <w:tcPr>
            <w:tcW w:w="38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eastAsia="標楷體"/>
                <w:kern w:val="1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hint="eastAsia" w:eastAsia="標楷體"/>
                <w:kern w:val="1"/>
                <w:sz w:val="28"/>
                <w:szCs w:val="28"/>
              </w:rPr>
              <w:t>神經240小時+義肢裝具120</w:t>
            </w:r>
          </w:p>
          <w:p>
            <w:pPr>
              <w:snapToGrid w:val="0"/>
            </w:pPr>
            <w:r>
              <w:rPr>
                <w:rFonts w:hint="eastAsia" w:eastAsia="標楷體"/>
                <w:kern w:val="1"/>
                <w:sz w:val="28"/>
                <w:szCs w:val="28"/>
                <w:lang w:eastAsia="zh-TW"/>
              </w:rPr>
              <w:t xml:space="preserve">  </w:t>
            </w:r>
            <w:r>
              <w:rPr>
                <w:rFonts w:hint="eastAsia" w:eastAsia="標楷體"/>
                <w:kern w:val="1"/>
                <w:sz w:val="28"/>
                <w:szCs w:val="28"/>
              </w:rPr>
              <w:t>小時+小兒360小時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wBefore w:w="0" w:type="dxa"/>
          <w:wAfter w:w="0" w:type="dxa"/>
          <w:cantSplit/>
          <w:trHeight w:val="720" w:hRule="atLeast"/>
        </w:trPr>
        <w:tc>
          <w:tcPr>
            <w:tcW w:w="1087" w:type="dxa"/>
            <w:vMerge w:val="continue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ascii="標楷體" w:hAnsi="標楷體" w:eastAsia="標楷體" w:cs="標楷體"/>
                <w:sz w:val="28"/>
              </w:rPr>
            </w:pPr>
          </w:p>
        </w:tc>
        <w:tc>
          <w:tcPr>
            <w:tcW w:w="39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hint="eastAsia" w:eastAsia="標楷體"/>
                <w:kern w:val="1"/>
                <w:sz w:val="28"/>
                <w:szCs w:val="28"/>
              </w:rPr>
              <w:t>神經240小時</w:t>
            </w:r>
            <w:r>
              <w:rPr>
                <w:rFonts w:hint="eastAsia" w:eastAsia="標楷體"/>
                <w:sz w:val="28"/>
              </w:rPr>
              <w:t>+</w:t>
            </w:r>
            <w:r>
              <w:rPr>
                <w:rFonts w:hint="eastAsia" w:eastAsia="標楷體"/>
                <w:kern w:val="1"/>
                <w:sz w:val="28"/>
                <w:szCs w:val="28"/>
              </w:rPr>
              <w:t>床邊120小時</w:t>
            </w:r>
            <w:r>
              <w:rPr>
                <w:rFonts w:hint="eastAsia" w:eastAsia="標楷體"/>
                <w:sz w:val="28"/>
              </w:rPr>
              <w:t>+</w:t>
            </w:r>
          </w:p>
          <w:p>
            <w:pPr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hint="eastAsia" w:eastAsia="標楷體"/>
                <w:sz w:val="28"/>
                <w:lang w:eastAsia="zh-TW"/>
              </w:rPr>
              <w:t xml:space="preserve">  </w:t>
            </w:r>
            <w:r>
              <w:rPr>
                <w:rFonts w:hint="eastAsia" w:eastAsia="標楷體"/>
                <w:kern w:val="1"/>
                <w:sz w:val="28"/>
                <w:szCs w:val="28"/>
              </w:rPr>
              <w:t xml:space="preserve">骨科360小時 </w:t>
            </w:r>
          </w:p>
        </w:tc>
        <w:tc>
          <w:tcPr>
            <w:tcW w:w="38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rFonts w:eastAsia="標楷體"/>
                <w:kern w:val="1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□</w:t>
            </w:r>
            <w:r>
              <w:rPr>
                <w:rFonts w:hint="eastAsia" w:eastAsia="標楷體"/>
                <w:kern w:val="1"/>
                <w:sz w:val="28"/>
                <w:szCs w:val="28"/>
              </w:rPr>
              <w:t>神經240小時+床邊120小時</w:t>
            </w:r>
          </w:p>
          <w:p>
            <w:pPr>
              <w:snapToGrid w:val="0"/>
            </w:pPr>
            <w:r>
              <w:rPr>
                <w:rFonts w:hint="eastAsia" w:eastAsia="標楷體"/>
                <w:kern w:val="1"/>
                <w:sz w:val="28"/>
                <w:szCs w:val="28"/>
                <w:lang w:eastAsia="zh-TW"/>
              </w:rPr>
              <w:t xml:space="preserve">   </w:t>
            </w:r>
            <w:r>
              <w:rPr>
                <w:rFonts w:hint="eastAsia" w:eastAsia="標楷體"/>
                <w:kern w:val="1"/>
                <w:sz w:val="28"/>
                <w:szCs w:val="28"/>
              </w:rPr>
              <w:t>+骨科360小時</w:t>
            </w:r>
          </w:p>
        </w:tc>
      </w:tr>
    </w:tbl>
    <w:p>
      <w:pPr>
        <w:spacing w:line="360" w:lineRule="auto"/>
        <w:sectPr>
          <w:pgSz w:w="11906" w:h="16838"/>
          <w:pgMar w:top="1440" w:right="1800" w:bottom="1440" w:left="1800" w:header="720" w:footer="720" w:gutter="0"/>
          <w:cols w:space="720" w:num="1"/>
          <w:docGrid w:linePitch="600" w:charSpace="32768"/>
        </w:sectPr>
      </w:pPr>
      <w:r>
        <w:rPr>
          <w:rFonts w:ascii="標楷體" w:hAnsi="標楷體" w:eastAsia="標楷體" w:cs="標楷體"/>
        </w:rPr>
        <w:t>填表日期：</w:t>
      </w:r>
      <w:r>
        <w:rPr>
          <w:rFonts w:ascii="標楷體" w:hAnsi="標楷體" w:eastAsia="標楷體" w:cs="標楷體"/>
          <w:u w:val="single"/>
        </w:rPr>
        <w:t xml:space="preserve">           </w:t>
      </w:r>
      <w:r>
        <w:rPr>
          <w:rFonts w:ascii="標楷體" w:hAnsi="標楷體" w:eastAsia="標楷體" w:cs="標楷體"/>
        </w:rPr>
        <w:t xml:space="preserve">      申請人簽名：_________________      </w:t>
      </w:r>
      <w:r>
        <w:rPr>
          <w:rFonts w:ascii="標楷體" w:hAnsi="標楷體" w:eastAsia="標楷體" w:cs="標楷體"/>
          <w:u w:val="single"/>
        </w:rPr>
        <w:t xml:space="preserve">                             </w:t>
      </w:r>
    </w:p>
    <w:p>
      <w:pPr>
        <w:jc w:val="center"/>
        <w:rPr>
          <w:rFonts w:ascii="標楷體" w:hAnsi="標楷體" w:eastAsia="標楷體" w:cs="標楷體"/>
          <w:b/>
          <w:bCs/>
          <w:sz w:val="32"/>
          <w:szCs w:val="28"/>
        </w:rPr>
      </w:pPr>
      <w:r>
        <mc:AlternateContent>
          <mc:Choice Requires="wps">
            <w:drawing>
              <wp:anchor distT="0" distB="0" distL="114935" distR="114935" simplePos="0" relativeHeight="251663360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-208915</wp:posOffset>
                </wp:positionV>
                <wp:extent cx="758825" cy="283210"/>
                <wp:effectExtent l="4445" t="4445" r="13970" b="17145"/>
                <wp:wrapNone/>
                <wp:docPr id="6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82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ascii="標楷體" w:hAnsi="標楷體" w:eastAsia="標楷體" w:cs="標楷體"/>
                              </w:rPr>
                              <w:t>附件四</w:t>
                            </w:r>
                          </w:p>
                        </w:txbxContent>
                      </wps:txbx>
                      <wps:bodyPr wrap="square" lIns="94615" tIns="48895" rIns="94615" bIns="48895" upright="1"/>
                    </wps:wsp>
                  </a:graphicData>
                </a:graphic>
              </wp:anchor>
            </w:drawing>
          </mc:Choice>
          <mc:Fallback>
            <w:pict>
              <v:shape id="文本框 7" o:spid="_x0000_s1026" o:spt="202" type="#_x0000_t202" style="position:absolute;left:0pt;margin-left:5.8pt;margin-top:-16.45pt;height:22.3pt;width:59.75pt;z-index:251663360;mso-width-relative:page;mso-height-relative:page;" fillcolor="#FFFFFF" filled="t" stroked="t" coordsize="21600,21600" o:gfxdata="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F0mZ5zVAAAACQEAAA8AAAAAAAAAAQAgAAAAIgAAAGRycy9kb3ducmV2LnhtbFBLAQIU&#10;ABQAAAAIAIdO4kCY78MGLwIAAHcEAAAOAAAAAAAAAAEAIAAAACQBAABkcnMvZTJvRG9jLnhtbFBL&#10;BQYAAAAABgAGAFkBAADFBQAAAAA=&#10;">
                <v:fill on="t" focussize="0,0"/>
                <v:stroke weight="0.5pt" color="#000000" joinstyle="miter"/>
                <v:imagedata o:title=""/>
                <o:lock v:ext="edit" aspectratio="f"/>
                <v:textbox inset="7.45pt,3.85pt,7.45pt,3.85pt">
                  <w:txbxContent>
                    <w:p>
                      <w:r>
                        <w:rPr>
                          <w:rFonts w:ascii="標楷體" w:hAnsi="標楷體" w:eastAsia="標楷體" w:cs="標楷體"/>
                        </w:rPr>
                        <w:t>附件四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hAnsi="標楷體" w:eastAsia="標楷體" w:cs="標楷體"/>
          <w:b/>
          <w:bCs/>
          <w:sz w:val="40"/>
          <w:szCs w:val="28"/>
        </w:rPr>
        <w:t>實　習　意　願　書</w:t>
      </w:r>
    </w:p>
    <w:p>
      <w:pPr>
        <w:jc w:val="both"/>
        <w:rPr>
          <w:rFonts w:ascii="標楷體" w:hAnsi="標楷體" w:eastAsia="標楷體" w:cs="標楷體"/>
          <w:b/>
          <w:bCs/>
          <w:sz w:val="32"/>
          <w:szCs w:val="28"/>
        </w:rPr>
      </w:pPr>
    </w:p>
    <w:p>
      <w:pPr>
        <w:ind w:firstLine="1280"/>
        <w:jc w:val="both"/>
        <w:rPr>
          <w:rFonts w:ascii="標楷體" w:hAnsi="標楷體" w:eastAsia="標楷體" w:cs="標楷體"/>
          <w:sz w:val="32"/>
        </w:rPr>
      </w:pPr>
      <w:r>
        <w:rPr>
          <w:rFonts w:ascii="標楷體" w:hAnsi="標楷體" w:eastAsia="標楷體" w:cs="標楷體"/>
          <w:sz w:val="32"/>
          <w:szCs w:val="28"/>
        </w:rPr>
        <w:t>立實習意願書人</w:t>
      </w:r>
      <w:r>
        <w:rPr>
          <w:rFonts w:ascii="標楷體" w:hAnsi="標楷體" w:eastAsia="標楷體" w:cs="標楷體"/>
          <w:sz w:val="32"/>
          <w:szCs w:val="28"/>
          <w:u w:val="single"/>
        </w:rPr>
        <w:t>　　　　　　</w:t>
      </w:r>
      <w:r>
        <w:rPr>
          <w:rFonts w:ascii="標楷體" w:hAnsi="標楷體" w:eastAsia="標楷體" w:cs="標楷體"/>
          <w:sz w:val="32"/>
          <w:szCs w:val="28"/>
        </w:rPr>
        <w:t>，茲有意願於</w:t>
      </w:r>
      <w:r>
        <w:rPr>
          <w:rFonts w:hint="eastAsia" w:ascii="標楷體" w:hAnsi="標楷體" w:eastAsia="標楷體" w:cs="標楷體"/>
          <w:sz w:val="32"/>
          <w:szCs w:val="28"/>
          <w:lang w:eastAsia="zh-TW"/>
        </w:rPr>
        <w:t xml:space="preserve">   </w:t>
      </w:r>
      <w:r>
        <w:rPr>
          <w:rFonts w:ascii="標楷體" w:hAnsi="標楷體" w:eastAsia="標楷體" w:cs="標楷體"/>
          <w:sz w:val="32"/>
          <w:szCs w:val="28"/>
        </w:rPr>
        <w:t>學年度</w:t>
      </w:r>
      <w:r>
        <w:rPr>
          <w:rFonts w:ascii="標楷體" w:hAnsi="標楷體" w:eastAsia="標楷體" w:cs="標楷體"/>
          <w:sz w:val="32"/>
          <w:szCs w:val="28"/>
          <w:u w:val="single"/>
        </w:rPr>
        <w:t xml:space="preserve">    </w:t>
      </w:r>
      <w:r>
        <w:rPr>
          <w:rFonts w:ascii="標楷體" w:hAnsi="標楷體" w:eastAsia="標楷體" w:cs="標楷體"/>
          <w:sz w:val="32"/>
        </w:rPr>
        <w:t>至衛生福利</w:t>
      </w:r>
      <w:r>
        <w:rPr>
          <w:rFonts w:hint="eastAsia" w:ascii="標楷體" w:hAnsi="標楷體" w:eastAsia="標楷體" w:cs="標楷體"/>
          <w:sz w:val="32"/>
          <w:lang w:eastAsia="zh-TW"/>
        </w:rPr>
        <w:t>部</w:t>
      </w:r>
      <w:r>
        <w:rPr>
          <w:rFonts w:ascii="標楷體" w:hAnsi="標楷體" w:eastAsia="標楷體" w:cs="標楷體"/>
          <w:sz w:val="32"/>
        </w:rPr>
        <w:t>桃園醫院物理治療</w:t>
      </w:r>
      <w:r>
        <w:rPr>
          <w:rFonts w:hint="eastAsia" w:ascii="標楷體" w:hAnsi="標楷體" w:eastAsia="標楷體" w:cs="標楷體"/>
          <w:sz w:val="32"/>
          <w:lang w:eastAsia="zh-TW"/>
        </w:rPr>
        <w:t>科</w:t>
      </w:r>
      <w:r>
        <w:rPr>
          <w:rFonts w:ascii="標楷體" w:hAnsi="標楷體" w:eastAsia="標楷體" w:cs="標楷體"/>
          <w:sz w:val="32"/>
        </w:rPr>
        <w:t>實習，且同意遵守該院一切相關實習規定。</w:t>
      </w:r>
    </w:p>
    <w:p>
      <w:pPr>
        <w:jc w:val="both"/>
        <w:rPr>
          <w:rFonts w:ascii="標楷體" w:hAnsi="標楷體" w:eastAsia="標楷體" w:cs="標楷體"/>
          <w:sz w:val="32"/>
        </w:rPr>
      </w:pPr>
      <w:r>
        <w:rPr>
          <w:rFonts w:ascii="標楷體" w:hAnsi="標楷體" w:eastAsia="標楷體" w:cs="標楷體"/>
          <w:sz w:val="32"/>
        </w:rPr>
        <w:t>此致　　衛生福利部桃園醫院物理治療</w:t>
      </w:r>
      <w:r>
        <w:rPr>
          <w:rFonts w:hint="eastAsia" w:ascii="標楷體" w:hAnsi="標楷體" w:eastAsia="標楷體" w:cs="標楷體"/>
          <w:sz w:val="32"/>
          <w:lang w:eastAsia="zh-TW"/>
        </w:rPr>
        <w:t>科</w:t>
      </w:r>
      <w:r>
        <w:rPr>
          <w:rFonts w:ascii="標楷體" w:hAnsi="標楷體" w:eastAsia="標楷體" w:cs="標楷體"/>
          <w:sz w:val="32"/>
        </w:rPr>
        <w:t xml:space="preserve"> </w:t>
      </w:r>
    </w:p>
    <w:p>
      <w:pPr>
        <w:jc w:val="both"/>
        <w:rPr>
          <w:rFonts w:ascii="標楷體" w:hAnsi="標楷體" w:eastAsia="標楷體" w:cs="標楷體"/>
          <w:sz w:val="32"/>
        </w:rPr>
      </w:pPr>
    </w:p>
    <w:p>
      <w:pPr>
        <w:jc w:val="both"/>
        <w:rPr>
          <w:rFonts w:ascii="標楷體" w:hAnsi="標楷體" w:eastAsia="標楷體" w:cs="標楷體"/>
          <w:sz w:val="32"/>
          <w:szCs w:val="28"/>
        </w:rPr>
      </w:pPr>
      <w:r>
        <w:rPr>
          <w:rFonts w:ascii="標楷體" w:hAnsi="標楷體" w:eastAsia="標楷體" w:cs="標楷體"/>
          <w:sz w:val="32"/>
          <w:szCs w:val="28"/>
        </w:rPr>
        <w:t>立實習意願書人資料</w:t>
      </w:r>
    </w:p>
    <w:p>
      <w:pPr>
        <w:jc w:val="both"/>
        <w:rPr>
          <w:rFonts w:ascii="標楷體" w:hAnsi="標楷體" w:eastAsia="標楷體" w:cs="標楷體"/>
          <w:sz w:val="32"/>
          <w:szCs w:val="28"/>
        </w:rPr>
      </w:pPr>
    </w:p>
    <w:p>
      <w:pPr>
        <w:jc w:val="both"/>
        <w:rPr>
          <w:rFonts w:ascii="標楷體" w:hAnsi="標楷體" w:eastAsia="標楷體" w:cs="標楷體"/>
          <w:sz w:val="32"/>
          <w:szCs w:val="28"/>
        </w:rPr>
      </w:pPr>
      <w:r>
        <w:rPr>
          <w:rFonts w:ascii="標楷體" w:hAnsi="標楷體" w:eastAsia="標楷體" w:cs="標楷體"/>
          <w:sz w:val="32"/>
          <w:szCs w:val="28"/>
        </w:rPr>
        <w:t>姓名：　　　　　　　　   （簽章）</w:t>
      </w:r>
    </w:p>
    <w:p>
      <w:pPr>
        <w:jc w:val="both"/>
        <w:rPr>
          <w:rFonts w:ascii="標楷體" w:hAnsi="標楷體" w:eastAsia="標楷體" w:cs="標楷體"/>
          <w:sz w:val="32"/>
          <w:szCs w:val="28"/>
        </w:rPr>
      </w:pPr>
      <w:r>
        <w:rPr>
          <w:rFonts w:ascii="標楷體" w:hAnsi="標楷體" w:eastAsia="標楷體" w:cs="標楷體"/>
          <w:sz w:val="32"/>
          <w:szCs w:val="28"/>
        </w:rPr>
        <w:t>就讀學校：</w:t>
      </w:r>
    </w:p>
    <w:p>
      <w:pPr>
        <w:jc w:val="both"/>
        <w:rPr>
          <w:rFonts w:ascii="標楷體" w:hAnsi="標楷體" w:eastAsia="標楷體" w:cs="標楷體"/>
          <w:sz w:val="32"/>
          <w:szCs w:val="28"/>
        </w:rPr>
      </w:pPr>
      <w:r>
        <w:rPr>
          <w:rFonts w:ascii="標楷體" w:hAnsi="標楷體" w:eastAsia="標楷體" w:cs="標楷體"/>
          <w:sz w:val="32"/>
          <w:szCs w:val="28"/>
        </w:rPr>
        <w:t>身份證字號：</w:t>
      </w:r>
    </w:p>
    <w:p>
      <w:pPr>
        <w:jc w:val="both"/>
        <w:rPr>
          <w:rFonts w:ascii="標楷體" w:hAnsi="標楷體" w:eastAsia="標楷體" w:cs="標楷體"/>
          <w:sz w:val="32"/>
          <w:szCs w:val="28"/>
        </w:rPr>
      </w:pPr>
      <w:r>
        <w:rPr>
          <w:rFonts w:ascii="標楷體" w:hAnsi="標楷體" w:eastAsia="標楷體" w:cs="標楷體"/>
          <w:sz w:val="32"/>
          <w:szCs w:val="28"/>
        </w:rPr>
        <w:t>聯絡電話：</w:t>
      </w:r>
    </w:p>
    <w:p>
      <w:pPr>
        <w:jc w:val="both"/>
        <w:rPr>
          <w:rFonts w:eastAsia="標楷體"/>
          <w:sz w:val="32"/>
          <w:szCs w:val="28"/>
        </w:rPr>
      </w:pPr>
      <w:r>
        <w:rPr>
          <w:rFonts w:ascii="標楷體" w:hAnsi="標楷體" w:eastAsia="標楷體" w:cs="標楷體"/>
          <w:sz w:val="32"/>
          <w:szCs w:val="28"/>
        </w:rPr>
        <w:t>聯絡地址：</w:t>
      </w:r>
    </w:p>
    <w:p>
      <w:pPr>
        <w:jc w:val="both"/>
        <w:rPr>
          <w:rFonts w:eastAsia="標楷體"/>
          <w:sz w:val="32"/>
          <w:szCs w:val="28"/>
        </w:rPr>
      </w:pPr>
      <w:r>
        <w:rPr>
          <w:rFonts w:eastAsia="標楷體"/>
          <w:sz w:val="32"/>
          <w:szCs w:val="28"/>
        </w:rPr>
        <w:t>E-Mail：</w:t>
      </w:r>
    </w:p>
    <w:p>
      <w:pPr>
        <w:jc w:val="both"/>
        <w:rPr>
          <w:rFonts w:eastAsia="標楷體"/>
          <w:sz w:val="32"/>
          <w:szCs w:val="28"/>
        </w:rPr>
      </w:pPr>
    </w:p>
    <w:p>
      <w:pPr>
        <w:jc w:val="both"/>
        <w:rPr>
          <w:rFonts w:eastAsia="標楷體"/>
          <w:sz w:val="32"/>
          <w:szCs w:val="28"/>
        </w:rPr>
      </w:pPr>
    </w:p>
    <w:p>
      <w:pPr>
        <w:jc w:val="both"/>
        <w:rPr>
          <w:rFonts w:eastAsia="標楷體"/>
          <w:sz w:val="32"/>
          <w:szCs w:val="28"/>
        </w:rPr>
      </w:pPr>
    </w:p>
    <w:p>
      <w:pPr>
        <w:jc w:val="right"/>
      </w:pPr>
      <w:r>
        <w:rPr>
          <w:rFonts w:eastAsia="標楷體"/>
          <w:sz w:val="32"/>
          <w:szCs w:val="28"/>
        </w:rPr>
        <w:t>中華民國　　年　　月　　日</w:t>
      </w:r>
    </w:p>
    <w:sectPr>
      <w:pgSz w:w="11906" w:h="16838"/>
      <w:pgMar w:top="567" w:right="1134" w:bottom="731" w:left="1134" w:header="720" w:footer="720" w:gutter="0"/>
      <w:cols w:space="720" w:num="1"/>
      <w:docGrid w:type="lines" w:linePitch="381" w:charSpace="-57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default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 w:val="1"/>
  <w:bordersDoNotSurroundHeader w:val="0"/>
  <w:bordersDoNotSurroundFooter w:val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nforcement="0"/>
  <w:defaultTabStop w:val="720"/>
  <w:hyphenationZone w:val="360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6CE"/>
    <w:rsid w:val="00001082"/>
    <w:rsid w:val="00003324"/>
    <w:rsid w:val="00046FA1"/>
    <w:rsid w:val="0006576D"/>
    <w:rsid w:val="000847AA"/>
    <w:rsid w:val="000F6B0C"/>
    <w:rsid w:val="001072A9"/>
    <w:rsid w:val="001F2EED"/>
    <w:rsid w:val="00221D13"/>
    <w:rsid w:val="00236EA7"/>
    <w:rsid w:val="00242388"/>
    <w:rsid w:val="00252277"/>
    <w:rsid w:val="00274B63"/>
    <w:rsid w:val="00287670"/>
    <w:rsid w:val="00311601"/>
    <w:rsid w:val="0032481E"/>
    <w:rsid w:val="00327BE1"/>
    <w:rsid w:val="00330B62"/>
    <w:rsid w:val="00337165"/>
    <w:rsid w:val="00383FD9"/>
    <w:rsid w:val="003C6785"/>
    <w:rsid w:val="003D20C1"/>
    <w:rsid w:val="003E041B"/>
    <w:rsid w:val="003F58EE"/>
    <w:rsid w:val="0041111F"/>
    <w:rsid w:val="00425375"/>
    <w:rsid w:val="004321BF"/>
    <w:rsid w:val="00497453"/>
    <w:rsid w:val="004C7BD7"/>
    <w:rsid w:val="004F4A2B"/>
    <w:rsid w:val="00501720"/>
    <w:rsid w:val="005141A1"/>
    <w:rsid w:val="005769D4"/>
    <w:rsid w:val="0058060D"/>
    <w:rsid w:val="005B141D"/>
    <w:rsid w:val="005D0F86"/>
    <w:rsid w:val="005D5EFE"/>
    <w:rsid w:val="00602AF4"/>
    <w:rsid w:val="00614545"/>
    <w:rsid w:val="006365BA"/>
    <w:rsid w:val="00666E14"/>
    <w:rsid w:val="006A366F"/>
    <w:rsid w:val="006A7D8A"/>
    <w:rsid w:val="006B0D23"/>
    <w:rsid w:val="006C5768"/>
    <w:rsid w:val="00705DCA"/>
    <w:rsid w:val="00721127"/>
    <w:rsid w:val="007343A5"/>
    <w:rsid w:val="00772B4C"/>
    <w:rsid w:val="007776A0"/>
    <w:rsid w:val="007814C5"/>
    <w:rsid w:val="00794F2F"/>
    <w:rsid w:val="00796172"/>
    <w:rsid w:val="007C2D50"/>
    <w:rsid w:val="00802453"/>
    <w:rsid w:val="00810CC8"/>
    <w:rsid w:val="008136CE"/>
    <w:rsid w:val="00832365"/>
    <w:rsid w:val="008330CE"/>
    <w:rsid w:val="0085663F"/>
    <w:rsid w:val="008D27C7"/>
    <w:rsid w:val="00902B21"/>
    <w:rsid w:val="00965DF7"/>
    <w:rsid w:val="009720D8"/>
    <w:rsid w:val="00993F92"/>
    <w:rsid w:val="00994C2C"/>
    <w:rsid w:val="009C5440"/>
    <w:rsid w:val="009D1595"/>
    <w:rsid w:val="009F0BD5"/>
    <w:rsid w:val="00A507F4"/>
    <w:rsid w:val="00A67914"/>
    <w:rsid w:val="00A85357"/>
    <w:rsid w:val="00A85435"/>
    <w:rsid w:val="00AB12AB"/>
    <w:rsid w:val="00AC798B"/>
    <w:rsid w:val="00B219DD"/>
    <w:rsid w:val="00B61CEB"/>
    <w:rsid w:val="00B827FB"/>
    <w:rsid w:val="00BA321D"/>
    <w:rsid w:val="00BB3D53"/>
    <w:rsid w:val="00BD6A6F"/>
    <w:rsid w:val="00BE41DE"/>
    <w:rsid w:val="00BF6213"/>
    <w:rsid w:val="00C50450"/>
    <w:rsid w:val="00C56621"/>
    <w:rsid w:val="00C822B4"/>
    <w:rsid w:val="00CA09D3"/>
    <w:rsid w:val="00D03EA0"/>
    <w:rsid w:val="00D33D3C"/>
    <w:rsid w:val="00D431D3"/>
    <w:rsid w:val="00D55C1F"/>
    <w:rsid w:val="00D94E96"/>
    <w:rsid w:val="00DE37D4"/>
    <w:rsid w:val="00DF2E21"/>
    <w:rsid w:val="00EA49D7"/>
    <w:rsid w:val="00F171CA"/>
    <w:rsid w:val="00F45741"/>
    <w:rsid w:val="00F832D3"/>
    <w:rsid w:val="00FA0FF4"/>
    <w:rsid w:val="497B19C6"/>
    <w:rsid w:val="507652B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新細明體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nhideWhenUsed="0" w:uiPriority="0" w:semiHidden="0" w:name="Closing"/>
    <w:lsdException w:uiPriority="99" w:name="Signature"/>
    <w:lsdException w:uiPriority="1" w:semiHidden="0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</w:latentStyles>
  <w:style w:type="paragraph" w:default="1" w:styleId="1">
    <w:name w:val="Normal"/>
    <w:qFormat/>
    <w:uiPriority w:val="0"/>
    <w:pPr>
      <w:suppressAutoHyphens/>
    </w:pPr>
    <w:rPr>
      <w:sz w:val="24"/>
      <w:szCs w:val="24"/>
      <w:lang w:val="en-US" w:eastAsia="ar-SA" w:bidi="ar-SA"/>
    </w:rPr>
  </w:style>
  <w:style w:type="character" w:default="1" w:styleId="12">
    <w:name w:val="Default Paragraph Font"/>
    <w:unhideWhenUsed/>
    <w:uiPriority w:val="1"/>
  </w:style>
  <w:style w:type="table" w:default="1" w:styleId="11">
    <w:name w:val="Normal Table"/>
    <w:unhideWhenUsed/>
    <w:uiPriority w:val="99"/>
    <w:tblPr>
      <w:tblStyle w:val="11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losing"/>
    <w:basedOn w:val="1"/>
    <w:uiPriority w:val="0"/>
    <w:pPr>
      <w:ind w:left="100" w:right="0" w:firstLine="0"/>
    </w:pPr>
    <w:rPr>
      <w:rFonts w:eastAsia="標楷體"/>
      <w:sz w:val="28"/>
    </w:rPr>
  </w:style>
  <w:style w:type="paragraph" w:styleId="3">
    <w:name w:val="Body Text"/>
    <w:basedOn w:val="1"/>
    <w:uiPriority w:val="0"/>
    <w:pPr>
      <w:spacing w:before="0" w:after="120"/>
    </w:pPr>
  </w:style>
  <w:style w:type="paragraph" w:styleId="4">
    <w:name w:val="Balloon Text"/>
    <w:basedOn w:val="1"/>
    <w:uiPriority w:val="0"/>
    <w:rPr>
      <w:rFonts w:ascii="Cambria" w:hAnsi="Cambria" w:eastAsia="新細明體" w:cs="Times New Roman"/>
      <w:sz w:val="18"/>
      <w:szCs w:val="18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6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7">
    <w:name w:val="Subtitle"/>
    <w:basedOn w:val="8"/>
    <w:next w:val="3"/>
    <w:qFormat/>
    <w:uiPriority w:val="0"/>
    <w:pPr>
      <w:jc w:val="center"/>
    </w:pPr>
    <w:rPr>
      <w:i/>
      <w:iCs/>
      <w:sz w:val="28"/>
      <w:szCs w:val="28"/>
    </w:rPr>
  </w:style>
  <w:style w:type="paragraph" w:customStyle="1" w:styleId="8">
    <w:name w:val="標題"/>
    <w:basedOn w:val="1"/>
    <w:next w:val="3"/>
    <w:qFormat/>
    <w:uiPriority w:val="0"/>
    <w:pPr>
      <w:keepNext/>
      <w:spacing w:before="240" w:after="120"/>
    </w:pPr>
    <w:rPr>
      <w:rFonts w:ascii="Arial" w:hAnsi="Arial" w:eastAsia="新細明體" w:cs="Mangal"/>
      <w:sz w:val="28"/>
      <w:szCs w:val="28"/>
    </w:rPr>
  </w:style>
  <w:style w:type="paragraph" w:styleId="9">
    <w:name w:val="List"/>
    <w:basedOn w:val="3"/>
    <w:uiPriority w:val="0"/>
    <w:rPr>
      <w:rFonts w:cs="Mangal"/>
    </w:rPr>
  </w:style>
  <w:style w:type="paragraph" w:styleId="10">
    <w:name w:val="Title"/>
    <w:basedOn w:val="1"/>
    <w:next w:val="3"/>
    <w:uiPriority w:val="0"/>
    <w:pPr>
      <w:keepNext/>
      <w:spacing w:before="240" w:after="120"/>
    </w:pPr>
    <w:rPr>
      <w:rFonts w:ascii="Arial" w:hAnsi="Arial" w:eastAsia="新細明體" w:cs="Mangal"/>
      <w:sz w:val="28"/>
      <w:szCs w:val="28"/>
    </w:rPr>
  </w:style>
  <w:style w:type="character" w:styleId="13">
    <w:name w:val="Hyperlink"/>
    <w:uiPriority w:val="0"/>
    <w:rPr>
      <w:color w:val="0000FF"/>
      <w:u w:val="single"/>
    </w:rPr>
  </w:style>
  <w:style w:type="paragraph" w:customStyle="1" w:styleId="14">
    <w:name w:val="表格標題"/>
    <w:basedOn w:val="15"/>
    <w:uiPriority w:val="0"/>
    <w:pPr>
      <w:suppressLineNumbers/>
      <w:jc w:val="center"/>
    </w:pPr>
    <w:rPr>
      <w:b/>
      <w:bCs/>
    </w:rPr>
  </w:style>
  <w:style w:type="paragraph" w:customStyle="1" w:styleId="15">
    <w:name w:val="表格內容"/>
    <w:basedOn w:val="1"/>
    <w:uiPriority w:val="0"/>
    <w:pPr>
      <w:suppressLineNumbers/>
    </w:pPr>
  </w:style>
  <w:style w:type="paragraph" w:customStyle="1" w:styleId="16">
    <w:name w:val="標籤"/>
    <w:basedOn w:val="1"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7">
    <w:name w:val="目錄"/>
    <w:basedOn w:val="1"/>
    <w:uiPriority w:val="0"/>
    <w:pPr>
      <w:suppressLineNumbers/>
    </w:pPr>
    <w:rPr>
      <w:rFonts w:cs="Mangal"/>
    </w:rPr>
  </w:style>
  <w:style w:type="paragraph" w:customStyle="1" w:styleId="18">
    <w:name w:val="2"/>
    <w:basedOn w:val="1"/>
    <w:uiPriority w:val="0"/>
    <w:pPr>
      <w:widowControl w:val="0"/>
      <w:spacing w:line="360" w:lineRule="atLeast"/>
      <w:jc w:val="center"/>
      <w:textAlignment w:val="baseline"/>
    </w:pPr>
    <w:rPr>
      <w:rFonts w:eastAsia="標楷體"/>
      <w:sz w:val="48"/>
      <w:szCs w:val="20"/>
    </w:rPr>
  </w:style>
  <w:style w:type="paragraph" w:customStyle="1" w:styleId="19">
    <w:name w:val="訊框內容"/>
    <w:basedOn w:val="3"/>
    <w:uiPriority w:val="0"/>
  </w:style>
  <w:style w:type="character" w:customStyle="1" w:styleId="20">
    <w:name w:val="預設段落字型"/>
    <w:uiPriority w:val="0"/>
  </w:style>
  <w:style w:type="character" w:customStyle="1" w:styleId="21">
    <w:name w:val="WW8Num2z5"/>
    <w:uiPriority w:val="0"/>
  </w:style>
  <w:style w:type="character" w:customStyle="1" w:styleId="22">
    <w:name w:val="WW8Num1z6"/>
    <w:uiPriority w:val="0"/>
  </w:style>
  <w:style w:type="character" w:customStyle="1" w:styleId="23">
    <w:name w:val="WW-預設段落字型111"/>
    <w:uiPriority w:val="0"/>
  </w:style>
  <w:style w:type="character" w:customStyle="1" w:styleId="24">
    <w:name w:val="WW8Num2z7"/>
    <w:uiPriority w:val="0"/>
  </w:style>
  <w:style w:type="character" w:customStyle="1" w:styleId="25">
    <w:name w:val="WW8Num1z5"/>
    <w:uiPriority w:val="0"/>
  </w:style>
  <w:style w:type="character" w:customStyle="1" w:styleId="26">
    <w:name w:val="WW8Num1z4"/>
    <w:uiPriority w:val="0"/>
  </w:style>
  <w:style w:type="character" w:customStyle="1" w:styleId="27">
    <w:name w:val="WW-預設段落字型11"/>
    <w:uiPriority w:val="0"/>
  </w:style>
  <w:style w:type="character" w:customStyle="1" w:styleId="28">
    <w:name w:val="WW8Num2z6"/>
    <w:uiPriority w:val="0"/>
  </w:style>
  <w:style w:type="character" w:customStyle="1" w:styleId="29">
    <w:name w:val="WW8Num2z0"/>
    <w:uiPriority w:val="0"/>
  </w:style>
  <w:style w:type="character" w:customStyle="1" w:styleId="30">
    <w:name w:val="WW8Num1z3"/>
    <w:uiPriority w:val="0"/>
  </w:style>
  <w:style w:type="character" w:customStyle="1" w:styleId="31">
    <w:name w:val="WW8Num2z3"/>
    <w:uiPriority w:val="0"/>
  </w:style>
  <w:style w:type="character" w:customStyle="1" w:styleId="32">
    <w:name w:val="WW8Num1z7"/>
    <w:uiPriority w:val="0"/>
  </w:style>
  <w:style w:type="character" w:customStyle="1" w:styleId="33">
    <w:name w:val="WW8Num1z1"/>
    <w:uiPriority w:val="0"/>
  </w:style>
  <w:style w:type="character" w:customStyle="1" w:styleId="34">
    <w:name w:val="註解方塊文字 字元"/>
    <w:uiPriority w:val="0"/>
    <w:rPr>
      <w:rFonts w:ascii="Cambria" w:hAnsi="Cambria" w:eastAsia="新細明體" w:cs="Times New Roman"/>
      <w:sz w:val="18"/>
      <w:szCs w:val="18"/>
    </w:rPr>
  </w:style>
  <w:style w:type="character" w:customStyle="1" w:styleId="35">
    <w:name w:val="WW-預設段落字型"/>
    <w:uiPriority w:val="0"/>
  </w:style>
  <w:style w:type="character" w:customStyle="1" w:styleId="36">
    <w:name w:val="WW8Num2z1"/>
    <w:uiPriority w:val="0"/>
  </w:style>
  <w:style w:type="character" w:customStyle="1" w:styleId="37">
    <w:name w:val="WW8Num1z2"/>
    <w:uiPriority w:val="0"/>
  </w:style>
  <w:style w:type="character" w:customStyle="1" w:styleId="38">
    <w:name w:val="WW8Num1z0"/>
    <w:uiPriority w:val="0"/>
    <w:rPr>
      <w:rFonts w:eastAsia="標楷體"/>
      <w:b/>
    </w:rPr>
  </w:style>
  <w:style w:type="character" w:customStyle="1" w:styleId="39">
    <w:name w:val="Absatz-Standardschriftart"/>
    <w:uiPriority w:val="0"/>
  </w:style>
  <w:style w:type="character" w:customStyle="1" w:styleId="40">
    <w:name w:val="WW8Num2z8"/>
    <w:uiPriority w:val="0"/>
  </w:style>
  <w:style w:type="character" w:customStyle="1" w:styleId="41">
    <w:name w:val="WW8Num2z2"/>
    <w:uiPriority w:val="0"/>
  </w:style>
  <w:style w:type="character" w:customStyle="1" w:styleId="42">
    <w:name w:val="WW8Num1z8"/>
    <w:uiPriority w:val="0"/>
  </w:style>
  <w:style w:type="character" w:customStyle="1" w:styleId="43">
    <w:name w:val="WW-預設段落字型1"/>
    <w:uiPriority w:val="0"/>
  </w:style>
  <w:style w:type="character" w:customStyle="1" w:styleId="44">
    <w:name w:val="WW8Num2z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621</Words>
  <Characters>3540</Characters>
  <Lines>29</Lines>
  <Paragraphs>8</Paragraphs>
  <TotalTime>0</TotalTime>
  <ScaleCrop>false</ScaleCrop>
  <LinksUpToDate>false</LinksUpToDate>
  <CharactersWithSpaces>4153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2020-09-29T03:26:00Z</dcterms:created>
  <dc:creator>ASUS-WU</dc:creator>
  <cp:lastModifiedBy>RenitaWKT</cp:lastModifiedBy>
  <cp:lastPrinted>2016-12-28T03:50:00Z</cp:lastPrinted>
  <dcterms:modified xsi:type="dcterms:W3CDTF">2021-01-04T01:09:09Z</dcterms:modified>
  <dc:title>澄清醫院復健治療部物理治療實習生遴選辦法</dc:title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