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9BB06C" w14:textId="77777777"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515C6F">
        <w:rPr>
          <w:rFonts w:hint="eastAsia"/>
          <w:sz w:val="36"/>
        </w:rPr>
        <w:t>2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14:paraId="6ECBE12B" w14:textId="77777777"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14:paraId="252CAB4B" w14:textId="77777777" w:rsidTr="00940F1B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1E8A28D5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14:paraId="354D30BF" w14:textId="77777777"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14:paraId="6D53E028" w14:textId="77777777"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CB5764" w14:textId="77777777"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E470B8" w14:textId="77777777"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hideMark/>
          </w:tcPr>
          <w:p w14:paraId="6AC51111" w14:textId="77777777"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14:paraId="24251D5D" w14:textId="77777777" w:rsidTr="00940F1B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B4284C" w14:textId="77777777"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7AD376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0F2644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3BD4B9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5C84C4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5E1897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48E213F9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14:paraId="22F4C2E8" w14:textId="77777777" w:rsidTr="00940F1B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E42D76" w14:textId="77777777"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14:paraId="52B0D5F1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0C62BA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347428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58DC4E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46085189" w14:textId="77777777"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2CCD42" w14:textId="77777777"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CB4AAB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06FC7F55" w14:textId="77777777"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AD8113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5E3D7B49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14:paraId="77AF8100" w14:textId="77777777"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8C146C" w:rsidRPr="002905E9" w14:paraId="393587A2" w14:textId="77777777" w:rsidTr="00940F1B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E5F2F5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A66F14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0E003673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14:paraId="2221D54A" w14:textId="77777777" w:rsidTr="00940F1B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A131FC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076C1C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CB46A9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62AF17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14:paraId="74E3DC32" w14:textId="77777777" w:rsidR="008C146C" w:rsidRPr="00EA6F5D" w:rsidRDefault="00ED7BC5" w:rsidP="00EA6F5D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835802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D429A8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6F4EDF34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D5D18A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14:paraId="08D47A85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5A6CFC8F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8C146C" w:rsidRPr="002905E9" w14:paraId="4539B72B" w14:textId="77777777" w:rsidTr="00940F1B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003B79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F63E4A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C0729A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F94FFD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337E9924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C5DA37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51252E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14:paraId="4B0C2E33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554839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14:paraId="3BC0898D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6469ADB4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14:paraId="1D1DC4F8" w14:textId="77777777" w:rsidTr="00940F1B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34D239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14:paraId="4F71BA3C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026E5B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507BBD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A7E3F8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14:paraId="7AE1608E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422205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1FEC2B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62B3D2A2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A486B7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6DD0E99A" w14:textId="77777777" w:rsidR="00ED7BC5" w:rsidRPr="00EA6F5D" w:rsidRDefault="00E74C23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029EB1F5" w14:textId="77777777"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14:paraId="76D2020A" w14:textId="77777777" w:rsidTr="00940F1B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1A2415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E6F6C4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7295C5CB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14:paraId="58929B67" w14:textId="77777777" w:rsidTr="00940F1B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A53F3A" w14:textId="77777777"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778F2D" w14:textId="77777777"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BC9BF8" w14:textId="77777777"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B86537" w14:textId="77777777" w:rsidR="00E74C23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670FCCF0" w14:textId="77777777" w:rsidR="00AD5C8E" w:rsidRPr="00EA6F5D" w:rsidRDefault="002569ED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360AD9" w14:textId="77777777"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4B03BF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14:paraId="40DB72DB" w14:textId="77777777"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D20570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14:paraId="3D277746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2E178D40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AD5C8E" w:rsidRPr="002905E9" w14:paraId="66568807" w14:textId="77777777" w:rsidTr="00940F1B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609F61" w14:textId="77777777"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CF015E" w14:textId="77777777"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741E4E" w14:textId="77777777"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BB8827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166316A3" w14:textId="77777777"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683637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F4D55E" w14:textId="77777777" w:rsidR="00ED7BC5" w:rsidRPr="00EA6F5D" w:rsidRDefault="00E74C23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25AA3484" w14:textId="77777777"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AD7CBB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14:paraId="5396BE11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14:paraId="59066B7D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</w:tr>
      <w:tr w:rsidR="008C146C" w:rsidRPr="002905E9" w14:paraId="39047050" w14:textId="77777777" w:rsidTr="00940F1B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AD6AC8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860184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8</w:t>
            </w:r>
          </w:p>
          <w:p w14:paraId="37E64642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223662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8D105C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B9938F" w14:textId="77777777"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3B5E8B6C" w14:textId="77777777"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178A19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19AF15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14:paraId="6B5E95D6" w14:textId="77777777"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A73173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14:paraId="7720C23F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14:paraId="3EC8D0F1" w14:textId="77777777"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8C146C" w:rsidRPr="002905E9" w14:paraId="047FD590" w14:textId="77777777" w:rsidTr="00940F1B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5580D4" w14:textId="77777777"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3C4811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4CA5822D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14:paraId="22A7FBF2" w14:textId="77777777" w:rsidTr="00940F1B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30A74A" w14:textId="77777777"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8EA1A4" w14:textId="77777777"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DBEFA9" w14:textId="77777777"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86137E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14:paraId="2CA68E3C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AB55E3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0AA0E3" w14:textId="77777777"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46CAD984" w14:textId="77777777"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076781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14:paraId="0A1AB5CE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14:paraId="3DBD4FB7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</w:tr>
      <w:tr w:rsidR="00AD5C8E" w:rsidRPr="002905E9" w14:paraId="667F9057" w14:textId="77777777" w:rsidTr="00940F1B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792BF0" w14:textId="77777777"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97526E" w14:textId="77777777"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42214D" w14:textId="77777777"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044A8E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14:paraId="7BAD23A4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3D46BC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CF7364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14:paraId="528A75AE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D17073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14:paraId="11D3B642" w14:textId="77777777"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0203CA96" w14:textId="77777777"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14:paraId="07476AAA" w14:textId="77777777" w:rsidTr="00940F1B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D14E1F" w14:textId="77777777"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AED70C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7CD4C1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FAD172" w14:textId="77777777"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2041DA62" w14:textId="77777777"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639E85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C521A5" w14:textId="77777777"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2EA87BCD" w14:textId="77777777"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A23E8B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3B461085" w14:textId="77777777"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09F496BC" w14:textId="77777777"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14:paraId="2A942138" w14:textId="77777777" w:rsidTr="00940F1B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59D3B05B" w14:textId="3CAEBC39" w:rsidR="002905E9" w:rsidRPr="00BB61EF" w:rsidRDefault="00ED7BC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="002905E9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="00981826" w:rsidRPr="005E2200">
                <w:rPr>
                  <w:rStyle w:val="a6"/>
                  <w:rFonts w:asciiTheme="minorHAnsi" w:hAnsiTheme="minorHAnsi"/>
                  <w:sz w:val="22"/>
                  <w:szCs w:val="22"/>
                </w:rPr>
                <w:t>kelly8206@sunrise.hk.edu.tw</w:t>
              </w:r>
            </w:hyperlink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981826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14:paraId="29218088" w14:textId="77777777" w:rsidR="008A4007" w:rsidRPr="00BB61EF" w:rsidRDefault="008A4007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3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4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14:paraId="054CA359" w14:textId="77777777" w:rsidR="008C146C" w:rsidRPr="00BB61EF" w:rsidRDefault="008C146C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5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="008A4007"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 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white-lai@hotmail.com.tw     </w:t>
            </w:r>
          </w:p>
          <w:p w14:paraId="68233AD0" w14:textId="77777777" w:rsidR="008C146C" w:rsidRPr="00BB61EF" w:rsidRDefault="008C146C" w:rsidP="008A4007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14:paraId="0FCB2B27" w14:textId="77777777" w:rsidR="008C146C" w:rsidRDefault="008C146C" w:rsidP="008C146C">
      <w:pPr>
        <w:spacing w:line="360" w:lineRule="exact"/>
        <w:rPr>
          <w:sz w:val="36"/>
        </w:rPr>
      </w:pPr>
    </w:p>
    <w:p w14:paraId="0043276D" w14:textId="77777777" w:rsidR="00AD5C8E" w:rsidRPr="00BB61EF" w:rsidRDefault="00AD5C8E" w:rsidP="008C146C">
      <w:pPr>
        <w:spacing w:line="360" w:lineRule="exact"/>
        <w:rPr>
          <w:sz w:val="36"/>
        </w:rPr>
      </w:pPr>
    </w:p>
    <w:p w14:paraId="2B4C332D" w14:textId="014430A8"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EA6F5D">
        <w:rPr>
          <w:rFonts w:hint="eastAsia"/>
          <w:b/>
          <w:color w:val="000000"/>
          <w:kern w:val="0"/>
          <w:sz w:val="32"/>
          <w:szCs w:val="32"/>
        </w:rPr>
        <w:t>2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21382B">
        <w:rPr>
          <w:rFonts w:hint="eastAsia"/>
          <w:b/>
          <w:color w:val="000000"/>
          <w:kern w:val="0"/>
          <w:sz w:val="32"/>
          <w:szCs w:val="32"/>
          <w:u w:val="single"/>
        </w:rPr>
        <w:t>呂麗華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14:paraId="25541021" w14:textId="77777777"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="002905E9"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14:paraId="61963CB5" w14:textId="77777777" w:rsidTr="00AE342C">
        <w:tc>
          <w:tcPr>
            <w:tcW w:w="10593" w:type="dxa"/>
            <w:gridSpan w:val="3"/>
            <w:shd w:val="clear" w:color="auto" w:fill="auto"/>
          </w:tcPr>
          <w:p w14:paraId="24FB8E7E" w14:textId="56402182" w:rsidR="00560777" w:rsidRPr="005E65D9" w:rsidRDefault="00AE342C" w:rsidP="00ED74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2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ED74C9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(10.14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)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 w:rsidR="00ED74C9" w:rsidRPr="008A2D15">
              <w:rPr>
                <w:rFonts w:ascii="標楷體" w:hAnsi="標楷體" w:hint="eastAsia"/>
              </w:rPr>
              <w:t>12:30-14:30</w:t>
            </w:r>
          </w:p>
        </w:tc>
      </w:tr>
      <w:tr w:rsidR="00B67725" w:rsidRPr="00B67725" w14:paraId="47B862EC" w14:textId="77777777" w:rsidTr="00AE342C">
        <w:tc>
          <w:tcPr>
            <w:tcW w:w="1368" w:type="dxa"/>
            <w:shd w:val="clear" w:color="auto" w:fill="auto"/>
          </w:tcPr>
          <w:p w14:paraId="5BA3C9CA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14:paraId="358122A6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14:paraId="361B1318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55177F" w:rsidRPr="00B67725" w14:paraId="77C71E91" w14:textId="77777777" w:rsidTr="003C0909">
        <w:tc>
          <w:tcPr>
            <w:tcW w:w="1368" w:type="dxa"/>
            <w:shd w:val="clear" w:color="auto" w:fill="auto"/>
            <w:vAlign w:val="center"/>
          </w:tcPr>
          <w:p w14:paraId="07B7E476" w14:textId="0E25F1BD" w:rsidR="0055177F" w:rsidRPr="008A2D15" w:rsidRDefault="005924E1" w:rsidP="0055177F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</w:rPr>
            </w:pPr>
            <w:r w:rsidRPr="008A2D15">
              <w:rPr>
                <w:rFonts w:ascii="標楷體" w:hAnsi="標楷體" w:cs="新細明體" w:hint="eastAsia"/>
                <w:color w:val="000000"/>
                <w:kern w:val="0"/>
              </w:rPr>
              <w:t>張芳雲</w:t>
            </w:r>
          </w:p>
        </w:tc>
        <w:tc>
          <w:tcPr>
            <w:tcW w:w="4032" w:type="dxa"/>
            <w:shd w:val="clear" w:color="auto" w:fill="auto"/>
          </w:tcPr>
          <w:p w14:paraId="34C4257C" w14:textId="558E8F1F" w:rsidR="0055177F" w:rsidRPr="008A2D15" w:rsidRDefault="0055177F" w:rsidP="0055177F">
            <w:r w:rsidRPr="008A2D15">
              <w:rPr>
                <w:rFonts w:hint="eastAsia"/>
              </w:rPr>
              <w:t xml:space="preserve">Shoulder problems </w:t>
            </w:r>
            <w:r w:rsidRPr="008A2D15">
              <w:t>associated with</w:t>
            </w:r>
            <w:r w:rsidRPr="008A2D15">
              <w:rPr>
                <w:rFonts w:hint="eastAsia"/>
              </w:rPr>
              <w:t xml:space="preserve"> </w:t>
            </w:r>
            <w:r w:rsidR="00DB3536">
              <w:t>s</w:t>
            </w:r>
            <w:r w:rsidRPr="008A2D15">
              <w:rPr>
                <w:rFonts w:hint="eastAsia"/>
              </w:rPr>
              <w:t>troke</w:t>
            </w:r>
          </w:p>
        </w:tc>
        <w:tc>
          <w:tcPr>
            <w:tcW w:w="5193" w:type="dxa"/>
            <w:shd w:val="clear" w:color="auto" w:fill="auto"/>
          </w:tcPr>
          <w:p w14:paraId="4F5DAFFA" w14:textId="7A3D05C1" w:rsidR="0055177F" w:rsidRPr="008A2D15" w:rsidRDefault="0055177F" w:rsidP="00710165">
            <w:pPr>
              <w:pStyle w:val="a7"/>
              <w:numPr>
                <w:ilvl w:val="0"/>
                <w:numId w:val="12"/>
              </w:numPr>
              <w:ind w:leftChars="0"/>
            </w:pPr>
            <w:r w:rsidRPr="008A2D15">
              <w:t>Common shoulder problems after stroke</w:t>
            </w:r>
          </w:p>
          <w:p w14:paraId="5834F185" w14:textId="207BD25B" w:rsidR="0055177F" w:rsidRPr="008A2D15" w:rsidRDefault="0055177F" w:rsidP="00710165">
            <w:pPr>
              <w:pStyle w:val="a7"/>
              <w:numPr>
                <w:ilvl w:val="0"/>
                <w:numId w:val="12"/>
              </w:numPr>
              <w:ind w:leftChars="0"/>
            </w:pPr>
            <w:proofErr w:type="spellStart"/>
            <w:r w:rsidRPr="008A2D15">
              <w:t>Pathomechanics</w:t>
            </w:r>
            <w:proofErr w:type="spellEnd"/>
            <w:r w:rsidRPr="008A2D15">
              <w:t xml:space="preserve"> of hemiplegic shoulder </w:t>
            </w:r>
          </w:p>
          <w:p w14:paraId="63DEDCBD" w14:textId="01FCDACE" w:rsidR="0055177F" w:rsidRPr="008A2D15" w:rsidRDefault="0055177F" w:rsidP="00710165">
            <w:pPr>
              <w:pStyle w:val="a7"/>
              <w:numPr>
                <w:ilvl w:val="0"/>
                <w:numId w:val="12"/>
              </w:numPr>
              <w:ind w:leftChars="0"/>
            </w:pPr>
            <w:r w:rsidRPr="008A2D15">
              <w:rPr>
                <w:rFonts w:ascii="Times-Roman" w:eastAsia="新細明體" w:hAnsi="Times-Roman" w:cs="Times-Roman"/>
                <w:kern w:val="0"/>
              </w:rPr>
              <w:t>Prevention and management</w:t>
            </w:r>
          </w:p>
        </w:tc>
      </w:tr>
      <w:tr w:rsidR="0055177F" w:rsidRPr="00B67725" w14:paraId="5BE55DFA" w14:textId="77777777" w:rsidTr="00DF5198">
        <w:tc>
          <w:tcPr>
            <w:tcW w:w="1368" w:type="dxa"/>
            <w:shd w:val="clear" w:color="auto" w:fill="auto"/>
            <w:vAlign w:val="center"/>
          </w:tcPr>
          <w:p w14:paraId="2CEC8DB3" w14:textId="6C1F891D" w:rsidR="0055177F" w:rsidRPr="008A2D15" w:rsidRDefault="005924E1" w:rsidP="0055177F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</w:rPr>
            </w:pPr>
            <w:r w:rsidRPr="008A2D15">
              <w:rPr>
                <w:rFonts w:ascii="標楷體" w:hAnsi="標楷體" w:cs="新細明體" w:hint="eastAsia"/>
                <w:color w:val="000000"/>
                <w:kern w:val="0"/>
              </w:rPr>
              <w:t>楊椏晴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0A04CA99" w14:textId="645F3E8D" w:rsidR="0055177F" w:rsidRPr="008A2D15" w:rsidRDefault="00710165" w:rsidP="0055177F">
            <w:r w:rsidRPr="008A2D15">
              <w:rPr>
                <w:color w:val="000000"/>
              </w:rPr>
              <w:t>Physical therapy for benign paroxysmal positional vertigo</w:t>
            </w:r>
          </w:p>
        </w:tc>
        <w:tc>
          <w:tcPr>
            <w:tcW w:w="5193" w:type="dxa"/>
            <w:shd w:val="clear" w:color="auto" w:fill="auto"/>
          </w:tcPr>
          <w:p w14:paraId="24526727" w14:textId="55D5EC44" w:rsidR="004256C1" w:rsidRPr="008A2D15" w:rsidRDefault="00710165" w:rsidP="00710165">
            <w:pPr>
              <w:pStyle w:val="a7"/>
              <w:numPr>
                <w:ilvl w:val="0"/>
                <w:numId w:val="14"/>
              </w:numPr>
              <w:ind w:leftChars="0"/>
            </w:pPr>
            <w:r w:rsidRPr="008A2D15">
              <w:rPr>
                <w:rFonts w:hint="eastAsia"/>
              </w:rPr>
              <w:t>A</w:t>
            </w:r>
            <w:r w:rsidRPr="008A2D15">
              <w:t>natomy of peripheral vestibular system</w:t>
            </w:r>
          </w:p>
          <w:p w14:paraId="48C9762A" w14:textId="7725BF31" w:rsidR="00710165" w:rsidRPr="008A2D15" w:rsidRDefault="00710165" w:rsidP="00710165">
            <w:pPr>
              <w:pStyle w:val="a7"/>
              <w:numPr>
                <w:ilvl w:val="0"/>
                <w:numId w:val="14"/>
              </w:numPr>
              <w:ind w:leftChars="0"/>
            </w:pPr>
            <w:r w:rsidRPr="008A2D15">
              <w:t xml:space="preserve">Mechanisms </w:t>
            </w:r>
            <w:r w:rsidR="00617D90">
              <w:t>of</w:t>
            </w:r>
            <w:r w:rsidRPr="008A2D15">
              <w:t xml:space="preserve"> BPPV</w:t>
            </w:r>
          </w:p>
          <w:p w14:paraId="74DCF664" w14:textId="641E1126" w:rsidR="0055177F" w:rsidRPr="008A2D15" w:rsidRDefault="008A2D15" w:rsidP="008A2D15">
            <w:pPr>
              <w:pStyle w:val="a7"/>
              <w:numPr>
                <w:ilvl w:val="0"/>
                <w:numId w:val="14"/>
              </w:numPr>
              <w:ind w:leftChars="0"/>
            </w:pPr>
            <w:r w:rsidRPr="008A2D15">
              <w:rPr>
                <w:color w:val="000000"/>
              </w:rPr>
              <w:t>Assessment and management</w:t>
            </w:r>
          </w:p>
        </w:tc>
      </w:tr>
      <w:tr w:rsidR="005924E1" w:rsidRPr="00B67725" w14:paraId="7732F2E7" w14:textId="77777777" w:rsidTr="00173CEC">
        <w:tc>
          <w:tcPr>
            <w:tcW w:w="1368" w:type="dxa"/>
            <w:shd w:val="clear" w:color="auto" w:fill="auto"/>
            <w:vAlign w:val="center"/>
          </w:tcPr>
          <w:p w14:paraId="09531F35" w14:textId="6F43ED78" w:rsidR="005924E1" w:rsidRPr="008A2D15" w:rsidRDefault="005924E1" w:rsidP="005924E1">
            <w:pPr>
              <w:jc w:val="center"/>
              <w:rPr>
                <w:rFonts w:ascii="標楷體" w:hAnsi="標楷體"/>
              </w:rPr>
            </w:pPr>
            <w:r w:rsidRPr="008A2D15">
              <w:rPr>
                <w:rFonts w:ascii="標楷體" w:hAnsi="標楷體" w:hint="eastAsia"/>
              </w:rPr>
              <w:t>陳怡君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54E0F07F" w14:textId="644BA4DD" w:rsidR="005924E1" w:rsidRPr="008A2D15" w:rsidRDefault="005924E1" w:rsidP="005924E1">
            <w:r w:rsidRPr="008A2D15">
              <w:rPr>
                <w:rFonts w:hint="eastAsia"/>
              </w:rPr>
              <w:t xml:space="preserve">Physical therapy </w:t>
            </w:r>
            <w:r w:rsidRPr="008A2D15">
              <w:t>for spasticity</w:t>
            </w:r>
          </w:p>
        </w:tc>
        <w:tc>
          <w:tcPr>
            <w:tcW w:w="5193" w:type="dxa"/>
            <w:shd w:val="clear" w:color="auto" w:fill="auto"/>
            <w:vAlign w:val="center"/>
          </w:tcPr>
          <w:p w14:paraId="45009F88" w14:textId="77777777" w:rsidR="005924E1" w:rsidRPr="008A2D15" w:rsidRDefault="005924E1" w:rsidP="005924E1">
            <w:pPr>
              <w:pStyle w:val="a7"/>
              <w:numPr>
                <w:ilvl w:val="0"/>
                <w:numId w:val="3"/>
              </w:numPr>
              <w:ind w:leftChars="0"/>
            </w:pPr>
            <w:r w:rsidRPr="008A2D15">
              <w:rPr>
                <w:color w:val="000000"/>
                <w:shd w:val="clear" w:color="auto" w:fill="FFFFFF"/>
              </w:rPr>
              <w:t>Pathophysiology of spasticity</w:t>
            </w:r>
          </w:p>
          <w:p w14:paraId="43F4F7CD" w14:textId="77777777" w:rsidR="005924E1" w:rsidRDefault="005924E1" w:rsidP="005924E1">
            <w:pPr>
              <w:pStyle w:val="a7"/>
              <w:numPr>
                <w:ilvl w:val="0"/>
                <w:numId w:val="3"/>
              </w:numPr>
              <w:ind w:leftChars="0"/>
            </w:pPr>
            <w:r w:rsidRPr="008A2D15">
              <w:t>Assessment of spasticity</w:t>
            </w:r>
          </w:p>
          <w:p w14:paraId="54771379" w14:textId="06269D15" w:rsidR="005924E1" w:rsidRPr="008A2D15" w:rsidRDefault="0021382B" w:rsidP="0021382B">
            <w:pPr>
              <w:pStyle w:val="a7"/>
              <w:numPr>
                <w:ilvl w:val="0"/>
                <w:numId w:val="3"/>
              </w:numPr>
              <w:ind w:leftChars="0"/>
            </w:pPr>
            <w:r w:rsidRPr="008A2D15">
              <w:t>Physical therapy intervention</w:t>
            </w:r>
          </w:p>
        </w:tc>
      </w:tr>
      <w:tr w:rsidR="005924E1" w:rsidRPr="00B67725" w14:paraId="48FDB557" w14:textId="77777777" w:rsidTr="00E95857">
        <w:tc>
          <w:tcPr>
            <w:tcW w:w="1368" w:type="dxa"/>
            <w:shd w:val="clear" w:color="auto" w:fill="auto"/>
            <w:vAlign w:val="center"/>
          </w:tcPr>
          <w:p w14:paraId="789D81F9" w14:textId="28594D1D" w:rsidR="005924E1" w:rsidRPr="008A2D15" w:rsidRDefault="005924E1" w:rsidP="005924E1">
            <w:pPr>
              <w:jc w:val="center"/>
              <w:rPr>
                <w:rFonts w:ascii="標楷體" w:hAnsi="標楷體"/>
              </w:rPr>
            </w:pPr>
            <w:r w:rsidRPr="008A2D15">
              <w:rPr>
                <w:rFonts w:ascii="標楷體" w:hAnsi="標楷體" w:hint="eastAsia"/>
              </w:rPr>
              <w:t>張楷芫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4D90299D" w14:textId="00C16DEC" w:rsidR="005924E1" w:rsidRPr="008A2D15" w:rsidRDefault="005924E1" w:rsidP="005924E1">
            <w:r w:rsidRPr="008A2D15">
              <w:rPr>
                <w:rFonts w:eastAsia="新細明體"/>
                <w:color w:val="000000"/>
                <w:kern w:val="0"/>
              </w:rPr>
              <w:t xml:space="preserve">Virtual reality therapy for neurorehabilitation </w:t>
            </w:r>
          </w:p>
        </w:tc>
        <w:tc>
          <w:tcPr>
            <w:tcW w:w="5193" w:type="dxa"/>
            <w:shd w:val="clear" w:color="auto" w:fill="auto"/>
          </w:tcPr>
          <w:p w14:paraId="5B4F073E" w14:textId="7FE6FFD0" w:rsidR="005924E1" w:rsidRPr="008A2D15" w:rsidRDefault="005924E1" w:rsidP="005924E1">
            <w:pPr>
              <w:pStyle w:val="a7"/>
              <w:numPr>
                <w:ilvl w:val="0"/>
                <w:numId w:val="5"/>
              </w:numPr>
              <w:ind w:leftChars="0"/>
            </w:pPr>
            <w:r w:rsidRPr="008A2D15">
              <w:rPr>
                <w:rFonts w:hint="eastAsia"/>
              </w:rPr>
              <w:t>D</w:t>
            </w:r>
            <w:r w:rsidRPr="008A2D15">
              <w:t xml:space="preserve">efinition and development of </w:t>
            </w:r>
            <w:r w:rsidRPr="008A2D15">
              <w:rPr>
                <w:rFonts w:eastAsia="新細明體"/>
                <w:color w:val="000000"/>
                <w:kern w:val="0"/>
              </w:rPr>
              <w:t>virtual reality in neurorehabilitation</w:t>
            </w:r>
          </w:p>
          <w:p w14:paraId="50CFF673" w14:textId="2E689A8C" w:rsidR="005924E1" w:rsidRPr="008A2D15" w:rsidRDefault="005924E1" w:rsidP="005924E1">
            <w:pPr>
              <w:pStyle w:val="a7"/>
              <w:numPr>
                <w:ilvl w:val="0"/>
                <w:numId w:val="5"/>
              </w:numPr>
              <w:ind w:leftChars="0"/>
            </w:pPr>
            <w:r w:rsidRPr="008A2D15">
              <w:t>The rationale for v</w:t>
            </w:r>
            <w:r w:rsidRPr="008A2D15">
              <w:rPr>
                <w:rFonts w:eastAsia="新細明體"/>
                <w:color w:val="000000"/>
                <w:kern w:val="0"/>
              </w:rPr>
              <w:t>irtual reality in neurorehabilitation</w:t>
            </w:r>
          </w:p>
          <w:p w14:paraId="2E994520" w14:textId="7FA5573C" w:rsidR="005924E1" w:rsidRPr="008A2D15" w:rsidRDefault="005924E1" w:rsidP="005924E1">
            <w:pPr>
              <w:pStyle w:val="a7"/>
              <w:numPr>
                <w:ilvl w:val="0"/>
                <w:numId w:val="5"/>
              </w:numPr>
              <w:ind w:leftChars="0"/>
            </w:pPr>
            <w:r w:rsidRPr="008A2D15">
              <w:rPr>
                <w:rFonts w:hint="eastAsia"/>
              </w:rPr>
              <w:t>C</w:t>
            </w:r>
            <w:r w:rsidRPr="008A2D15">
              <w:t xml:space="preserve">linical application </w:t>
            </w:r>
            <w:r w:rsidR="00DE76E8">
              <w:t>of v</w:t>
            </w:r>
            <w:r w:rsidR="00DE76E8" w:rsidRPr="008A2D15">
              <w:rPr>
                <w:rFonts w:eastAsia="新細明體"/>
                <w:color w:val="000000"/>
                <w:kern w:val="0"/>
              </w:rPr>
              <w:t>irtual reality therapy</w:t>
            </w:r>
          </w:p>
        </w:tc>
      </w:tr>
      <w:tr w:rsidR="005924E1" w:rsidRPr="005E65D9" w14:paraId="37A09FB5" w14:textId="77777777" w:rsidTr="00AE342C">
        <w:tc>
          <w:tcPr>
            <w:tcW w:w="10593" w:type="dxa"/>
            <w:gridSpan w:val="3"/>
            <w:shd w:val="clear" w:color="auto" w:fill="auto"/>
          </w:tcPr>
          <w:p w14:paraId="54395C8E" w14:textId="27DF9DC8" w:rsidR="005924E1" w:rsidRPr="008A2D15" w:rsidRDefault="005924E1" w:rsidP="00ED74C9">
            <w:pPr>
              <w:jc w:val="center"/>
              <w:rPr>
                <w:rFonts w:ascii="標楷體" w:hAnsi="標楷體"/>
                <w:bCs/>
              </w:rPr>
            </w:pPr>
            <w:r w:rsidRPr="008A2D15">
              <w:rPr>
                <w:rFonts w:hint="eastAsia"/>
                <w:b/>
              </w:rPr>
              <w:t>B</w:t>
            </w:r>
            <w:r w:rsidRPr="008A2D15">
              <w:rPr>
                <w:rFonts w:hint="eastAsia"/>
                <w:b/>
              </w:rPr>
              <w:t>班</w:t>
            </w:r>
            <w:r w:rsidRPr="008A2D15">
              <w:rPr>
                <w:rFonts w:hint="eastAsia"/>
                <w:b/>
              </w:rPr>
              <w:t xml:space="preserve"> </w:t>
            </w:r>
            <w:r w:rsidR="00ED74C9">
              <w:rPr>
                <w:rFonts w:ascii="標楷體" w:hAnsi="標楷體" w:hint="eastAsia"/>
              </w:rPr>
              <w:t>112.</w:t>
            </w:r>
            <w:r w:rsidRPr="008A2D15">
              <w:rPr>
                <w:rFonts w:ascii="標楷體" w:hAnsi="標楷體" w:hint="eastAsia"/>
              </w:rPr>
              <w:t>(10.14)</w:t>
            </w:r>
            <w:bookmarkStart w:id="0" w:name="_GoBack"/>
            <w:bookmarkEnd w:id="0"/>
            <w:r w:rsidRPr="008A2D15">
              <w:rPr>
                <w:rFonts w:ascii="標楷體" w:hAnsi="標楷體" w:hint="eastAsia"/>
              </w:rPr>
              <w:t xml:space="preserve">  </w:t>
            </w:r>
            <w:r w:rsidR="00ED74C9" w:rsidRPr="008A2D15">
              <w:rPr>
                <w:rFonts w:ascii="標楷體" w:hAnsi="標楷體" w:hint="eastAsia"/>
                <w:bCs/>
              </w:rPr>
              <w:t>14:40-16:30</w:t>
            </w:r>
            <w:r w:rsidR="00ED74C9">
              <w:rPr>
                <w:rFonts w:ascii="標楷體" w:hAnsi="標楷體" w:hint="eastAsia"/>
              </w:rPr>
              <w:t xml:space="preserve">   </w:t>
            </w:r>
          </w:p>
        </w:tc>
      </w:tr>
      <w:tr w:rsidR="005924E1" w:rsidRPr="00B67725" w14:paraId="10BBE5B9" w14:textId="77777777" w:rsidTr="00AE342C">
        <w:tc>
          <w:tcPr>
            <w:tcW w:w="1368" w:type="dxa"/>
            <w:shd w:val="clear" w:color="auto" w:fill="auto"/>
          </w:tcPr>
          <w:p w14:paraId="281BC0B7" w14:textId="77777777" w:rsidR="005924E1" w:rsidRPr="008A2D15" w:rsidRDefault="005924E1" w:rsidP="005924E1">
            <w:pPr>
              <w:jc w:val="center"/>
            </w:pPr>
            <w:r w:rsidRPr="008A2D1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14:paraId="4BBCFDC7" w14:textId="77777777" w:rsidR="005924E1" w:rsidRPr="008A2D15" w:rsidRDefault="005924E1" w:rsidP="005924E1">
            <w:pPr>
              <w:jc w:val="center"/>
            </w:pPr>
            <w:r w:rsidRPr="008A2D1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14:paraId="2C609835" w14:textId="77777777" w:rsidR="005924E1" w:rsidRPr="008A2D15" w:rsidRDefault="005924E1" w:rsidP="005924E1">
            <w:pPr>
              <w:jc w:val="center"/>
            </w:pPr>
            <w:r w:rsidRPr="008A2D15">
              <w:rPr>
                <w:rFonts w:hint="eastAsia"/>
              </w:rPr>
              <w:t>內容</w:t>
            </w:r>
          </w:p>
        </w:tc>
      </w:tr>
      <w:tr w:rsidR="005924E1" w:rsidRPr="00B67725" w14:paraId="2089E98E" w14:textId="77777777" w:rsidTr="00DF5198">
        <w:tc>
          <w:tcPr>
            <w:tcW w:w="1368" w:type="dxa"/>
            <w:shd w:val="clear" w:color="auto" w:fill="auto"/>
            <w:vAlign w:val="center"/>
          </w:tcPr>
          <w:p w14:paraId="4369FEE6" w14:textId="649CD84F" w:rsidR="005924E1" w:rsidRPr="008A2D15" w:rsidRDefault="005924E1" w:rsidP="005924E1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</w:rPr>
            </w:pPr>
            <w:r w:rsidRPr="008A2D15">
              <w:rPr>
                <w:rFonts w:ascii="標楷體" w:hAnsi="標楷體" w:cs="新細明體" w:hint="eastAsia"/>
                <w:color w:val="000000"/>
                <w:kern w:val="0"/>
              </w:rPr>
              <w:t>楊旻紜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54649931" w14:textId="58C5335C" w:rsidR="005924E1" w:rsidRPr="008A2D15" w:rsidRDefault="005924E1" w:rsidP="005924E1">
            <w:r w:rsidRPr="008A2D15">
              <w:t xml:space="preserve">The </w:t>
            </w:r>
            <w:r w:rsidRPr="008A2D15">
              <w:rPr>
                <w:rFonts w:hint="eastAsia"/>
              </w:rPr>
              <w:t>i</w:t>
            </w:r>
            <w:r w:rsidRPr="008A2D15">
              <w:t>mpact of age on cognition</w:t>
            </w:r>
          </w:p>
        </w:tc>
        <w:tc>
          <w:tcPr>
            <w:tcW w:w="5193" w:type="dxa"/>
            <w:shd w:val="clear" w:color="auto" w:fill="auto"/>
          </w:tcPr>
          <w:p w14:paraId="46C46D91" w14:textId="77777777" w:rsidR="005924E1" w:rsidRPr="008A2D15" w:rsidRDefault="005924E1" w:rsidP="005924E1">
            <w:pPr>
              <w:pStyle w:val="a7"/>
              <w:numPr>
                <w:ilvl w:val="0"/>
                <w:numId w:val="7"/>
              </w:numPr>
              <w:ind w:leftChars="0"/>
            </w:pPr>
            <w:r w:rsidRPr="008A2D15">
              <w:t>Changes in cognition with normal aging</w:t>
            </w:r>
          </w:p>
          <w:p w14:paraId="54C8339B" w14:textId="77777777" w:rsidR="001B1A9D" w:rsidRDefault="001B1A9D" w:rsidP="001B1A9D">
            <w:pPr>
              <w:pStyle w:val="a7"/>
              <w:numPr>
                <w:ilvl w:val="0"/>
                <w:numId w:val="7"/>
              </w:numPr>
              <w:ind w:leftChars="0"/>
            </w:pPr>
            <w:r w:rsidRPr="001B1A9D">
              <w:t>Age-</w:t>
            </w:r>
            <w:r>
              <w:t>r</w:t>
            </w:r>
            <w:r w:rsidRPr="001B1A9D">
              <w:t xml:space="preserve">elated </w:t>
            </w:r>
            <w:r>
              <w:t>c</w:t>
            </w:r>
            <w:r w:rsidRPr="001B1A9D">
              <w:t xml:space="preserve">hanges in </w:t>
            </w:r>
            <w:r>
              <w:t>b</w:t>
            </w:r>
            <w:r w:rsidRPr="001B1A9D">
              <w:t xml:space="preserve">rain </w:t>
            </w:r>
            <w:r>
              <w:t>s</w:t>
            </w:r>
            <w:r w:rsidRPr="001B1A9D">
              <w:t>tructure</w:t>
            </w:r>
          </w:p>
          <w:p w14:paraId="3255CC43" w14:textId="74ACCBF4" w:rsidR="005924E1" w:rsidRPr="008A2D15" w:rsidRDefault="005924E1" w:rsidP="001B1A9D">
            <w:pPr>
              <w:pStyle w:val="a7"/>
              <w:numPr>
                <w:ilvl w:val="0"/>
                <w:numId w:val="7"/>
              </w:numPr>
              <w:ind w:leftChars="0"/>
            </w:pPr>
            <w:r w:rsidRPr="008A2D15">
              <w:t>Age-associated cogniti</w:t>
            </w:r>
            <w:r w:rsidR="001B1A9D">
              <w:t>ve decline</w:t>
            </w:r>
          </w:p>
        </w:tc>
      </w:tr>
      <w:tr w:rsidR="005924E1" w:rsidRPr="00B67725" w14:paraId="5212E4D1" w14:textId="77777777" w:rsidTr="00DF5198">
        <w:tc>
          <w:tcPr>
            <w:tcW w:w="1368" w:type="dxa"/>
            <w:shd w:val="clear" w:color="auto" w:fill="auto"/>
            <w:vAlign w:val="center"/>
          </w:tcPr>
          <w:p w14:paraId="65D19D70" w14:textId="4B420F1D" w:rsidR="005924E1" w:rsidRPr="008A2D15" w:rsidRDefault="005924E1" w:rsidP="005924E1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</w:rPr>
            </w:pPr>
            <w:r w:rsidRPr="008A2D15">
              <w:rPr>
                <w:rFonts w:ascii="標楷體" w:hAnsi="標楷體" w:cs="新細明體" w:hint="eastAsia"/>
                <w:color w:val="000000"/>
                <w:kern w:val="0"/>
              </w:rPr>
              <w:t>李奕璇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3591BC03" w14:textId="01A05D37" w:rsidR="005924E1" w:rsidRPr="008A2D15" w:rsidRDefault="005924E1" w:rsidP="005924E1">
            <w:r w:rsidRPr="008A2D15">
              <w:t>Physical therapy for dementia</w:t>
            </w:r>
          </w:p>
        </w:tc>
        <w:tc>
          <w:tcPr>
            <w:tcW w:w="5193" w:type="dxa"/>
            <w:shd w:val="clear" w:color="auto" w:fill="auto"/>
          </w:tcPr>
          <w:p w14:paraId="1D1D4027" w14:textId="42BA959B" w:rsidR="005924E1" w:rsidRPr="008A2D15" w:rsidRDefault="005924E1" w:rsidP="005924E1">
            <w:pPr>
              <w:pStyle w:val="a7"/>
              <w:numPr>
                <w:ilvl w:val="0"/>
                <w:numId w:val="8"/>
              </w:numPr>
              <w:ind w:leftChars="0"/>
            </w:pPr>
            <w:r w:rsidRPr="008A2D15">
              <w:rPr>
                <w:rFonts w:hint="eastAsia"/>
              </w:rPr>
              <w:t>D</w:t>
            </w:r>
            <w:r w:rsidRPr="008A2D15">
              <w:t>efinition of dementia</w:t>
            </w:r>
          </w:p>
          <w:p w14:paraId="41FA7B01" w14:textId="77777777" w:rsidR="005924E1" w:rsidRPr="008A2D15" w:rsidRDefault="005924E1" w:rsidP="005924E1">
            <w:pPr>
              <w:pStyle w:val="a7"/>
              <w:numPr>
                <w:ilvl w:val="0"/>
                <w:numId w:val="8"/>
              </w:numPr>
              <w:ind w:leftChars="0"/>
            </w:pPr>
            <w:r w:rsidRPr="008A2D15">
              <w:rPr>
                <w:rFonts w:hint="eastAsia"/>
              </w:rPr>
              <w:t>S</w:t>
            </w:r>
            <w:r w:rsidRPr="008A2D15">
              <w:t>ubtypes of dementia</w:t>
            </w:r>
          </w:p>
          <w:p w14:paraId="76EA52AB" w14:textId="77777777" w:rsidR="005924E1" w:rsidRPr="008A2D15" w:rsidRDefault="005924E1" w:rsidP="005924E1">
            <w:pPr>
              <w:pStyle w:val="a7"/>
              <w:numPr>
                <w:ilvl w:val="0"/>
                <w:numId w:val="8"/>
              </w:numPr>
              <w:ind w:leftChars="0"/>
            </w:pPr>
            <w:r w:rsidRPr="008A2D15">
              <w:t>Cognitive screening and assessment</w:t>
            </w:r>
          </w:p>
          <w:p w14:paraId="32E68F44" w14:textId="69E4A584" w:rsidR="005924E1" w:rsidRPr="008A2D15" w:rsidRDefault="005924E1" w:rsidP="005924E1">
            <w:pPr>
              <w:pStyle w:val="a7"/>
              <w:numPr>
                <w:ilvl w:val="0"/>
                <w:numId w:val="8"/>
              </w:numPr>
              <w:ind w:leftChars="0"/>
            </w:pPr>
            <w:r w:rsidRPr="008A2D15">
              <w:rPr>
                <w:rFonts w:hint="eastAsia"/>
              </w:rPr>
              <w:t>E</w:t>
            </w:r>
            <w:r w:rsidRPr="008A2D15">
              <w:t xml:space="preserve">xercise and mobility </w:t>
            </w:r>
            <w:r w:rsidR="001B1A9D">
              <w:rPr>
                <w:rFonts w:hint="eastAsia"/>
              </w:rPr>
              <w:t>i</w:t>
            </w:r>
            <w:r w:rsidR="001B1A9D">
              <w:t>ntervention</w:t>
            </w:r>
            <w:r w:rsidRPr="008A2D15">
              <w:t xml:space="preserve"> </w:t>
            </w:r>
          </w:p>
        </w:tc>
      </w:tr>
      <w:tr w:rsidR="00710165" w:rsidRPr="00B67725" w14:paraId="39629A69" w14:textId="77777777" w:rsidTr="00DF5198">
        <w:tc>
          <w:tcPr>
            <w:tcW w:w="1368" w:type="dxa"/>
            <w:shd w:val="clear" w:color="auto" w:fill="auto"/>
            <w:vAlign w:val="center"/>
          </w:tcPr>
          <w:p w14:paraId="39E0F9D9" w14:textId="60FD6BC8" w:rsidR="00710165" w:rsidRPr="008A2D15" w:rsidRDefault="00710165" w:rsidP="00710165">
            <w:pPr>
              <w:jc w:val="center"/>
              <w:rPr>
                <w:rFonts w:ascii="標楷體" w:hAnsi="標楷體"/>
              </w:rPr>
            </w:pPr>
            <w:r w:rsidRPr="008A2D15">
              <w:rPr>
                <w:rFonts w:ascii="標楷體" w:hAnsi="標楷體" w:hint="eastAsia"/>
              </w:rPr>
              <w:t>林紫茵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06DDBE18" w14:textId="16F6798D" w:rsidR="00710165" w:rsidRPr="008A2D15" w:rsidRDefault="00710165" w:rsidP="001B1A9D">
            <w:r w:rsidRPr="001B1A9D">
              <w:rPr>
                <w:color w:val="000000"/>
                <w:shd w:val="clear" w:color="auto" w:fill="FFFFFF"/>
              </w:rPr>
              <w:t>Balance and fall in older adults</w:t>
            </w:r>
          </w:p>
        </w:tc>
        <w:tc>
          <w:tcPr>
            <w:tcW w:w="5193" w:type="dxa"/>
            <w:shd w:val="clear" w:color="auto" w:fill="auto"/>
          </w:tcPr>
          <w:p w14:paraId="08A1CE93" w14:textId="23E1A20A" w:rsidR="00710165" w:rsidRPr="008A2D15" w:rsidRDefault="00710165" w:rsidP="00710165">
            <w:pPr>
              <w:pStyle w:val="a7"/>
              <w:numPr>
                <w:ilvl w:val="1"/>
                <w:numId w:val="8"/>
              </w:numPr>
              <w:ind w:leftChars="0"/>
            </w:pPr>
            <w:r w:rsidRPr="008A2D15">
              <w:t xml:space="preserve">Age-related </w:t>
            </w:r>
            <w:r w:rsidR="00473402">
              <w:rPr>
                <w:rFonts w:hint="eastAsia"/>
              </w:rPr>
              <w:t>c</w:t>
            </w:r>
            <w:r w:rsidR="00473402">
              <w:t>h</w:t>
            </w:r>
            <w:r w:rsidRPr="008A2D15">
              <w:t>anges in the systems of postural control</w:t>
            </w:r>
          </w:p>
          <w:p w14:paraId="427E814B" w14:textId="7D652D55" w:rsidR="00710165" w:rsidRPr="008A2D15" w:rsidRDefault="00710165" w:rsidP="00710165">
            <w:pPr>
              <w:pStyle w:val="a7"/>
              <w:numPr>
                <w:ilvl w:val="1"/>
                <w:numId w:val="8"/>
              </w:numPr>
              <w:ind w:leftChars="0"/>
            </w:pPr>
            <w:r w:rsidRPr="008A2D15">
              <w:t>Examination of postural control</w:t>
            </w:r>
          </w:p>
          <w:p w14:paraId="03D26468" w14:textId="7E210245" w:rsidR="00710165" w:rsidRPr="008A2D15" w:rsidRDefault="00710165" w:rsidP="00710165">
            <w:pPr>
              <w:pStyle w:val="a7"/>
              <w:numPr>
                <w:ilvl w:val="1"/>
                <w:numId w:val="8"/>
              </w:numPr>
              <w:ind w:leftChars="0"/>
            </w:pPr>
            <w:r w:rsidRPr="008A2D15">
              <w:t>Physical Therapy intervention</w:t>
            </w:r>
          </w:p>
        </w:tc>
      </w:tr>
      <w:tr w:rsidR="00D92D88" w:rsidRPr="00B67725" w14:paraId="55B3020E" w14:textId="77777777" w:rsidTr="002E7D84">
        <w:tc>
          <w:tcPr>
            <w:tcW w:w="1368" w:type="dxa"/>
            <w:shd w:val="clear" w:color="auto" w:fill="auto"/>
            <w:vAlign w:val="center"/>
          </w:tcPr>
          <w:p w14:paraId="73CB4368" w14:textId="72E0F708" w:rsidR="00D92D88" w:rsidRPr="008A2D15" w:rsidRDefault="00D92D88" w:rsidP="00D92D88">
            <w:pPr>
              <w:jc w:val="center"/>
              <w:rPr>
                <w:rFonts w:ascii="標楷體" w:hAnsi="標楷體"/>
              </w:rPr>
            </w:pPr>
            <w:r w:rsidRPr="00D92D88">
              <w:rPr>
                <w:rFonts w:ascii="標楷體" w:hAnsi="標楷體" w:hint="eastAsia"/>
              </w:rPr>
              <w:t>黃姿蓉</w:t>
            </w:r>
          </w:p>
        </w:tc>
        <w:tc>
          <w:tcPr>
            <w:tcW w:w="4032" w:type="dxa"/>
            <w:shd w:val="clear" w:color="auto" w:fill="auto"/>
          </w:tcPr>
          <w:p w14:paraId="57E5DE5F" w14:textId="13160A49" w:rsidR="00D92D88" w:rsidRPr="001B1A9D" w:rsidRDefault="00D92D88" w:rsidP="00D92D88">
            <w:pPr>
              <w:rPr>
                <w:color w:val="000000"/>
                <w:shd w:val="clear" w:color="auto" w:fill="FFFFFF"/>
              </w:rPr>
            </w:pPr>
            <w:r w:rsidRPr="00FA5283">
              <w:t>Management of respiratory problems in patients with spinal cord injury</w:t>
            </w:r>
          </w:p>
        </w:tc>
        <w:tc>
          <w:tcPr>
            <w:tcW w:w="5193" w:type="dxa"/>
            <w:shd w:val="clear" w:color="auto" w:fill="auto"/>
          </w:tcPr>
          <w:p w14:paraId="45FB1AE9" w14:textId="77777777" w:rsidR="00D92D88" w:rsidRDefault="00D92D88" w:rsidP="00D92D88">
            <w:pPr>
              <w:pStyle w:val="a7"/>
              <w:numPr>
                <w:ilvl w:val="0"/>
                <w:numId w:val="17"/>
              </w:numPr>
              <w:ind w:leftChars="0"/>
            </w:pPr>
            <w:r>
              <w:t xml:space="preserve">The respiratory muscles and neurological control of breathing </w:t>
            </w:r>
          </w:p>
          <w:p w14:paraId="4D4440E6" w14:textId="77777777" w:rsidR="00D92D88" w:rsidRDefault="00D92D88" w:rsidP="00D92D88">
            <w:pPr>
              <w:pStyle w:val="a7"/>
              <w:numPr>
                <w:ilvl w:val="0"/>
                <w:numId w:val="17"/>
              </w:numPr>
              <w:ind w:leftChars="0"/>
            </w:pPr>
            <w:r>
              <w:t>The impact of spinal cord injury on respiratory function</w:t>
            </w:r>
          </w:p>
          <w:p w14:paraId="4F5C5F09" w14:textId="77777777" w:rsidR="00D92D88" w:rsidRDefault="00D92D88" w:rsidP="00D92D88">
            <w:pPr>
              <w:pStyle w:val="a7"/>
              <w:numPr>
                <w:ilvl w:val="0"/>
                <w:numId w:val="17"/>
              </w:numPr>
              <w:ind w:leftChars="0"/>
            </w:pPr>
            <w:r>
              <w:t>Assessment of respiratory function</w:t>
            </w:r>
          </w:p>
          <w:p w14:paraId="2890CA70" w14:textId="3FA74267" w:rsidR="00D92D88" w:rsidRPr="008A2D15" w:rsidRDefault="00D92D88" w:rsidP="00D92D88">
            <w:pPr>
              <w:pStyle w:val="a7"/>
              <w:numPr>
                <w:ilvl w:val="0"/>
                <w:numId w:val="17"/>
              </w:numPr>
              <w:ind w:leftChars="0"/>
            </w:pPr>
            <w:r>
              <w:t>Preventive and restorative management</w:t>
            </w:r>
          </w:p>
        </w:tc>
      </w:tr>
      <w:tr w:rsidR="005924E1" w:rsidRPr="005E65D9" w14:paraId="3315BAFC" w14:textId="77777777" w:rsidTr="00AE342C">
        <w:tc>
          <w:tcPr>
            <w:tcW w:w="10593" w:type="dxa"/>
            <w:gridSpan w:val="3"/>
            <w:shd w:val="clear" w:color="auto" w:fill="auto"/>
          </w:tcPr>
          <w:p w14:paraId="642679A6" w14:textId="0F01852E" w:rsidR="005924E1" w:rsidRPr="008A2D15" w:rsidRDefault="005924E1" w:rsidP="00ED74C9">
            <w:pPr>
              <w:jc w:val="center"/>
              <w:rPr>
                <w:b/>
              </w:rPr>
            </w:pPr>
            <w:r w:rsidRPr="008A2D15">
              <w:rPr>
                <w:rFonts w:hint="eastAsia"/>
                <w:b/>
              </w:rPr>
              <w:t>C</w:t>
            </w:r>
            <w:r w:rsidRPr="008A2D15">
              <w:rPr>
                <w:rFonts w:hint="eastAsia"/>
                <w:b/>
              </w:rPr>
              <w:t>班</w:t>
            </w:r>
            <w:r w:rsidRPr="008A2D15">
              <w:rPr>
                <w:rFonts w:hint="eastAsia"/>
                <w:b/>
              </w:rPr>
              <w:t xml:space="preserve"> </w:t>
            </w:r>
            <w:r w:rsidR="00ED74C9">
              <w:rPr>
                <w:rFonts w:ascii="標楷體" w:hAnsi="標楷體" w:hint="eastAsia"/>
                <w:sz w:val="22"/>
                <w:szCs w:val="22"/>
              </w:rPr>
              <w:t xml:space="preserve">112. (10.14)  </w:t>
            </w:r>
            <w:r w:rsidR="00ED74C9"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  <w:r w:rsidRPr="008A2D15">
              <w:rPr>
                <w:rFonts w:ascii="標楷體" w:hAnsi="標楷體" w:hint="eastAsia"/>
              </w:rPr>
              <w:t xml:space="preserve">  </w:t>
            </w:r>
          </w:p>
        </w:tc>
      </w:tr>
      <w:tr w:rsidR="005924E1" w:rsidRPr="00B67725" w14:paraId="14E51B36" w14:textId="77777777" w:rsidTr="00AE342C">
        <w:tc>
          <w:tcPr>
            <w:tcW w:w="1368" w:type="dxa"/>
            <w:shd w:val="clear" w:color="auto" w:fill="auto"/>
          </w:tcPr>
          <w:p w14:paraId="63B31BAE" w14:textId="77777777" w:rsidR="005924E1" w:rsidRPr="008A2D15" w:rsidRDefault="005924E1" w:rsidP="005924E1">
            <w:pPr>
              <w:jc w:val="center"/>
            </w:pPr>
            <w:r w:rsidRPr="008A2D1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14:paraId="6939BCA6" w14:textId="77777777" w:rsidR="005924E1" w:rsidRPr="008A2D15" w:rsidRDefault="005924E1" w:rsidP="005924E1">
            <w:pPr>
              <w:jc w:val="center"/>
            </w:pPr>
            <w:r w:rsidRPr="008A2D1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14:paraId="67070F5C" w14:textId="77777777" w:rsidR="005924E1" w:rsidRPr="008A2D15" w:rsidRDefault="005924E1" w:rsidP="005924E1">
            <w:pPr>
              <w:jc w:val="center"/>
            </w:pPr>
            <w:r w:rsidRPr="008A2D15">
              <w:rPr>
                <w:rFonts w:hint="eastAsia"/>
              </w:rPr>
              <w:t>內容</w:t>
            </w:r>
          </w:p>
        </w:tc>
      </w:tr>
      <w:tr w:rsidR="00AE793E" w:rsidRPr="00B67725" w14:paraId="42A7F6C0" w14:textId="77777777" w:rsidTr="00FF1D22">
        <w:tc>
          <w:tcPr>
            <w:tcW w:w="1368" w:type="dxa"/>
            <w:shd w:val="clear" w:color="auto" w:fill="auto"/>
            <w:vAlign w:val="center"/>
          </w:tcPr>
          <w:p w14:paraId="3451917A" w14:textId="4502E9E4" w:rsidR="00AE793E" w:rsidRPr="008A2D15" w:rsidRDefault="00AE793E" w:rsidP="00AE793E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</w:rPr>
            </w:pPr>
            <w:r w:rsidRPr="008A2D15">
              <w:rPr>
                <w:rFonts w:ascii="標楷體" w:hAnsi="標楷體" w:cs="新細明體" w:hint="eastAsia"/>
                <w:color w:val="000000"/>
                <w:kern w:val="0"/>
              </w:rPr>
              <w:t>施彤螢</w:t>
            </w:r>
          </w:p>
        </w:tc>
        <w:tc>
          <w:tcPr>
            <w:tcW w:w="4032" w:type="dxa"/>
            <w:shd w:val="clear" w:color="auto" w:fill="auto"/>
          </w:tcPr>
          <w:p w14:paraId="3846CB44" w14:textId="2FACC080" w:rsidR="00AE793E" w:rsidRPr="008A2D15" w:rsidRDefault="00A96872" w:rsidP="00AE793E">
            <w:r>
              <w:t>Partial body weight support treadmill</w:t>
            </w:r>
            <w:r w:rsidR="00AE793E" w:rsidRPr="008A2D15">
              <w:t xml:space="preserve"> </w:t>
            </w:r>
            <w:r w:rsidR="00AE793E" w:rsidRPr="008A2D15">
              <w:lastRenderedPageBreak/>
              <w:t>training in neurological rehabilitation</w:t>
            </w:r>
          </w:p>
        </w:tc>
        <w:tc>
          <w:tcPr>
            <w:tcW w:w="5193" w:type="dxa"/>
            <w:shd w:val="clear" w:color="auto" w:fill="auto"/>
          </w:tcPr>
          <w:p w14:paraId="585073A1" w14:textId="13B97C9A" w:rsidR="00AE793E" w:rsidRDefault="00AE793E" w:rsidP="00AE793E">
            <w:pPr>
              <w:pStyle w:val="a7"/>
              <w:numPr>
                <w:ilvl w:val="0"/>
                <w:numId w:val="10"/>
              </w:numPr>
              <w:ind w:leftChars="0"/>
            </w:pPr>
            <w:r w:rsidRPr="008A2D15">
              <w:lastRenderedPageBreak/>
              <w:t xml:space="preserve">Theoretical background of </w:t>
            </w:r>
            <w:r w:rsidR="00A96872">
              <w:t xml:space="preserve">partial body weight </w:t>
            </w:r>
            <w:r w:rsidR="00A96872">
              <w:lastRenderedPageBreak/>
              <w:t>support treadmill</w:t>
            </w:r>
            <w:r w:rsidR="00A96872" w:rsidRPr="008A2D15">
              <w:t xml:space="preserve"> training</w:t>
            </w:r>
          </w:p>
          <w:p w14:paraId="2A9FD385" w14:textId="48C8E683" w:rsidR="008627F3" w:rsidRDefault="00A96872" w:rsidP="00AE793E">
            <w:pPr>
              <w:pStyle w:val="a7"/>
              <w:numPr>
                <w:ilvl w:val="0"/>
                <w:numId w:val="10"/>
              </w:numPr>
              <w:ind w:leftChars="0"/>
            </w:pPr>
            <w:r>
              <w:rPr>
                <w:rFonts w:hint="eastAsia"/>
              </w:rPr>
              <w:t>C</w:t>
            </w:r>
            <w:r>
              <w:t>linical application</w:t>
            </w:r>
            <w:r w:rsidR="008576EE">
              <w:t xml:space="preserve"> of partial body weight support treadmill</w:t>
            </w:r>
            <w:r w:rsidR="008576EE" w:rsidRPr="008A2D15">
              <w:t xml:space="preserve"> training</w:t>
            </w:r>
            <w:r w:rsidR="008576EE">
              <w:t xml:space="preserve"> </w:t>
            </w:r>
            <w:r w:rsidR="00582699">
              <w:t xml:space="preserve"> </w:t>
            </w:r>
          </w:p>
          <w:p w14:paraId="0EF0B04B" w14:textId="48F3D601" w:rsidR="00A96872" w:rsidRPr="008A2D15" w:rsidRDefault="008576EE" w:rsidP="00AE793E">
            <w:pPr>
              <w:pStyle w:val="a7"/>
              <w:numPr>
                <w:ilvl w:val="0"/>
                <w:numId w:val="10"/>
              </w:numPr>
              <w:ind w:leftChars="0"/>
            </w:pPr>
            <w:r w:rsidRPr="008576EE">
              <w:t xml:space="preserve">Effectiveness and </w:t>
            </w:r>
            <w:r>
              <w:t>e</w:t>
            </w:r>
            <w:r w:rsidRPr="008576EE">
              <w:t xml:space="preserve">vidence of </w:t>
            </w:r>
            <w:r>
              <w:t>partial body weight support treadmill</w:t>
            </w:r>
            <w:r w:rsidRPr="008A2D15">
              <w:t xml:space="preserve"> training</w:t>
            </w:r>
            <w:r w:rsidRPr="008576EE">
              <w:t xml:space="preserve"> </w:t>
            </w:r>
          </w:p>
        </w:tc>
      </w:tr>
      <w:tr w:rsidR="005924E1" w:rsidRPr="00B67725" w14:paraId="7F248B37" w14:textId="77777777" w:rsidTr="00FF7A9F">
        <w:tc>
          <w:tcPr>
            <w:tcW w:w="1368" w:type="dxa"/>
            <w:shd w:val="clear" w:color="auto" w:fill="auto"/>
            <w:vAlign w:val="center"/>
          </w:tcPr>
          <w:p w14:paraId="40B204DB" w14:textId="58BA820F" w:rsidR="005924E1" w:rsidRPr="008A2D15" w:rsidRDefault="005924E1" w:rsidP="005924E1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</w:rPr>
            </w:pPr>
            <w:r w:rsidRPr="008A2D15">
              <w:rPr>
                <w:rFonts w:ascii="標楷體" w:hAnsi="標楷體" w:cs="新細明體" w:hint="eastAsia"/>
                <w:color w:val="000000"/>
                <w:kern w:val="0"/>
              </w:rPr>
              <w:lastRenderedPageBreak/>
              <w:t>張耀宗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08712EFD" w14:textId="3F6F1349" w:rsidR="005924E1" w:rsidRPr="008A2D15" w:rsidRDefault="005924E1" w:rsidP="005924E1">
            <w:r w:rsidRPr="008A2D15">
              <w:t>Evidence-</w:t>
            </w:r>
            <w:r w:rsidR="00473402">
              <w:t>b</w:t>
            </w:r>
            <w:r w:rsidRPr="008A2D15">
              <w:t xml:space="preserve">ased </w:t>
            </w:r>
            <w:r w:rsidR="00473402">
              <w:t>r</w:t>
            </w:r>
            <w:r w:rsidRPr="008A2D15">
              <w:t>ationale for Constraint-</w:t>
            </w:r>
            <w:r w:rsidR="00473402">
              <w:t>i</w:t>
            </w:r>
            <w:r w:rsidRPr="008A2D15">
              <w:t xml:space="preserve">nduced </w:t>
            </w:r>
            <w:r w:rsidR="00473402">
              <w:t>m</w:t>
            </w:r>
            <w:r w:rsidRPr="008A2D15">
              <w:t xml:space="preserve">ovement </w:t>
            </w:r>
            <w:r w:rsidR="00473402">
              <w:t>t</w:t>
            </w:r>
            <w:r w:rsidRPr="008A2D15">
              <w:t xml:space="preserve">herapy in </w:t>
            </w:r>
            <w:r w:rsidR="00473402">
              <w:t>s</w:t>
            </w:r>
            <w:r w:rsidRPr="008A2D15">
              <w:t xml:space="preserve">troke </w:t>
            </w:r>
            <w:r w:rsidR="00473402">
              <w:t>p</w:t>
            </w:r>
            <w:r w:rsidRPr="008A2D15">
              <w:t>atients</w:t>
            </w:r>
          </w:p>
        </w:tc>
        <w:tc>
          <w:tcPr>
            <w:tcW w:w="5193" w:type="dxa"/>
            <w:shd w:val="clear" w:color="auto" w:fill="auto"/>
          </w:tcPr>
          <w:p w14:paraId="6A2A087D" w14:textId="77777777" w:rsidR="005924E1" w:rsidRPr="008A2D15" w:rsidRDefault="005924E1" w:rsidP="005924E1">
            <w:pPr>
              <w:pStyle w:val="a7"/>
              <w:numPr>
                <w:ilvl w:val="0"/>
                <w:numId w:val="9"/>
              </w:numPr>
              <w:ind w:leftChars="0"/>
            </w:pPr>
            <w:r w:rsidRPr="008A2D15">
              <w:t>Background of constraint-induced movement therapy</w:t>
            </w:r>
          </w:p>
          <w:p w14:paraId="6994905B" w14:textId="77777777" w:rsidR="005924E1" w:rsidRPr="008A2D15" w:rsidRDefault="005924E1" w:rsidP="005924E1">
            <w:pPr>
              <w:pStyle w:val="a7"/>
              <w:numPr>
                <w:ilvl w:val="0"/>
                <w:numId w:val="9"/>
              </w:numPr>
              <w:ind w:leftChars="0"/>
            </w:pPr>
            <w:r w:rsidRPr="008A2D15">
              <w:t>Evolution of constraint-induced movement therapy</w:t>
            </w:r>
          </w:p>
          <w:p w14:paraId="0372D0F3" w14:textId="77777777" w:rsidR="005924E1" w:rsidRDefault="005924E1" w:rsidP="005924E1">
            <w:pPr>
              <w:pStyle w:val="a7"/>
              <w:numPr>
                <w:ilvl w:val="0"/>
                <w:numId w:val="9"/>
              </w:numPr>
              <w:ind w:leftChars="0"/>
            </w:pPr>
            <w:r w:rsidRPr="008A2D15">
              <w:t>Evidence of neuroplasticity</w:t>
            </w:r>
          </w:p>
          <w:p w14:paraId="792442D3" w14:textId="1E338FE3" w:rsidR="005924E1" w:rsidRPr="008A2D15" w:rsidRDefault="00473402" w:rsidP="00473402">
            <w:pPr>
              <w:pStyle w:val="a7"/>
              <w:numPr>
                <w:ilvl w:val="0"/>
                <w:numId w:val="9"/>
              </w:numPr>
              <w:ind w:leftChars="0"/>
            </w:pPr>
            <w:r w:rsidRPr="008A2D15">
              <w:t>Clinical application</w:t>
            </w:r>
            <w:r w:rsidR="008576EE">
              <w:t xml:space="preserve"> of CIMT</w:t>
            </w:r>
          </w:p>
        </w:tc>
      </w:tr>
      <w:tr w:rsidR="005924E1" w:rsidRPr="00B67725" w14:paraId="72CED36D" w14:textId="77777777" w:rsidTr="002829CB">
        <w:tc>
          <w:tcPr>
            <w:tcW w:w="1368" w:type="dxa"/>
            <w:shd w:val="clear" w:color="auto" w:fill="auto"/>
            <w:vAlign w:val="center"/>
          </w:tcPr>
          <w:p w14:paraId="37FDB2D8" w14:textId="0B0D7BB4" w:rsidR="005924E1" w:rsidRPr="008A2D15" w:rsidRDefault="005924E1" w:rsidP="005924E1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</w:rPr>
            </w:pPr>
            <w:r w:rsidRPr="008A2D15">
              <w:rPr>
                <w:rFonts w:ascii="標楷體" w:hAnsi="標楷體" w:cs="新細明體" w:hint="eastAsia"/>
                <w:color w:val="000000"/>
                <w:kern w:val="0"/>
              </w:rPr>
              <w:t>許智涵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1AC2D7AC" w14:textId="59158EB9" w:rsidR="005924E1" w:rsidRPr="008A2D15" w:rsidRDefault="005924E1" w:rsidP="00DB3536">
            <w:r w:rsidRPr="008A2D15">
              <w:t>Deficit of procedural learning in Parkinson disease</w:t>
            </w:r>
          </w:p>
        </w:tc>
        <w:tc>
          <w:tcPr>
            <w:tcW w:w="5193" w:type="dxa"/>
            <w:shd w:val="clear" w:color="auto" w:fill="auto"/>
          </w:tcPr>
          <w:p w14:paraId="1C5C4AFB" w14:textId="77777777" w:rsidR="005924E1" w:rsidRPr="008A2D15" w:rsidRDefault="005924E1" w:rsidP="005924E1">
            <w:pPr>
              <w:pStyle w:val="a7"/>
              <w:numPr>
                <w:ilvl w:val="0"/>
                <w:numId w:val="4"/>
              </w:numPr>
              <w:ind w:leftChars="0"/>
            </w:pPr>
            <w:r w:rsidRPr="008A2D15">
              <w:t>Functional anatomy of basal ganglia</w:t>
            </w:r>
          </w:p>
          <w:p w14:paraId="1BB536DC" w14:textId="77777777" w:rsidR="005924E1" w:rsidRDefault="005924E1" w:rsidP="005924E1">
            <w:pPr>
              <w:pStyle w:val="a7"/>
              <w:numPr>
                <w:ilvl w:val="0"/>
                <w:numId w:val="4"/>
              </w:numPr>
              <w:ind w:leftChars="0"/>
            </w:pPr>
            <w:r w:rsidRPr="008A2D15">
              <w:t>Neural basis of procedural learning</w:t>
            </w:r>
          </w:p>
          <w:p w14:paraId="3FD894BC" w14:textId="45FEF83E" w:rsidR="005924E1" w:rsidRPr="008A2D15" w:rsidRDefault="008A2D15" w:rsidP="005924E1">
            <w:pPr>
              <w:pStyle w:val="a7"/>
              <w:numPr>
                <w:ilvl w:val="0"/>
                <w:numId w:val="4"/>
              </w:numPr>
              <w:ind w:leftChars="0"/>
            </w:pPr>
            <w:r w:rsidRPr="008A2D15">
              <w:t>Motor learning strategy for Parkinson’s disease</w:t>
            </w:r>
          </w:p>
        </w:tc>
      </w:tr>
      <w:tr w:rsidR="00D36210" w:rsidRPr="00B67725" w14:paraId="412FD787" w14:textId="77777777" w:rsidTr="00AB4048">
        <w:tc>
          <w:tcPr>
            <w:tcW w:w="1368" w:type="dxa"/>
            <w:shd w:val="clear" w:color="auto" w:fill="auto"/>
            <w:vAlign w:val="center"/>
          </w:tcPr>
          <w:p w14:paraId="3E966238" w14:textId="744F5C3F" w:rsidR="00D36210" w:rsidRPr="008A2D15" w:rsidRDefault="00D36210" w:rsidP="00D36210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</w:rPr>
            </w:pPr>
            <w:r w:rsidRPr="00D92D88">
              <w:rPr>
                <w:rFonts w:ascii="標楷體" w:hAnsi="標楷體" w:cs="新細明體" w:hint="eastAsia"/>
                <w:color w:val="000000"/>
                <w:kern w:val="0"/>
              </w:rPr>
              <w:t>石峻竑</w:t>
            </w:r>
          </w:p>
        </w:tc>
        <w:tc>
          <w:tcPr>
            <w:tcW w:w="4032" w:type="dxa"/>
            <w:shd w:val="clear" w:color="auto" w:fill="auto"/>
          </w:tcPr>
          <w:p w14:paraId="2A42DBC8" w14:textId="47635C6E" w:rsidR="00D36210" w:rsidRPr="008A2D15" w:rsidRDefault="00D36210" w:rsidP="00D36210">
            <w:r w:rsidRPr="00D36210">
              <w:t>Assessment and Treatment of Balance Impairments</w:t>
            </w:r>
          </w:p>
        </w:tc>
        <w:tc>
          <w:tcPr>
            <w:tcW w:w="5193" w:type="dxa"/>
            <w:shd w:val="clear" w:color="auto" w:fill="auto"/>
          </w:tcPr>
          <w:p w14:paraId="125145C7" w14:textId="59268A89" w:rsidR="00D36210" w:rsidRDefault="00291A77" w:rsidP="00D36210">
            <w:pPr>
              <w:pStyle w:val="a7"/>
              <w:numPr>
                <w:ilvl w:val="0"/>
                <w:numId w:val="18"/>
              </w:numPr>
              <w:ind w:leftChars="0"/>
            </w:pPr>
            <w:r w:rsidRPr="00291A77">
              <w:t xml:space="preserve">Contributing </w:t>
            </w:r>
            <w:r>
              <w:t>f</w:t>
            </w:r>
            <w:r w:rsidRPr="00291A77">
              <w:t xml:space="preserve">actors for </w:t>
            </w:r>
            <w:r>
              <w:t>b</w:t>
            </w:r>
            <w:r w:rsidRPr="00291A77">
              <w:t>alance</w:t>
            </w:r>
            <w:r>
              <w:t xml:space="preserve"> i</w:t>
            </w:r>
            <w:r w:rsidRPr="00291A77">
              <w:t>mpairment</w:t>
            </w:r>
          </w:p>
          <w:p w14:paraId="4A823624" w14:textId="77777777" w:rsidR="00291A77" w:rsidRDefault="00291A77" w:rsidP="00D36210">
            <w:pPr>
              <w:pStyle w:val="a7"/>
              <w:numPr>
                <w:ilvl w:val="0"/>
                <w:numId w:val="18"/>
              </w:numPr>
              <w:ind w:leftChars="0"/>
            </w:pPr>
            <w:r w:rsidRPr="00291A77">
              <w:t xml:space="preserve">Clinical </w:t>
            </w:r>
            <w:r>
              <w:t>b</w:t>
            </w:r>
            <w:r w:rsidRPr="00291A77">
              <w:t xml:space="preserve">alance </w:t>
            </w:r>
            <w:r>
              <w:t>t</w:t>
            </w:r>
            <w:r w:rsidRPr="00291A77">
              <w:t>ests</w:t>
            </w:r>
            <w:r>
              <w:t xml:space="preserve"> </w:t>
            </w:r>
          </w:p>
          <w:p w14:paraId="61F64E89" w14:textId="6A51AC84" w:rsidR="00291A77" w:rsidRPr="008A2D15" w:rsidRDefault="00291A77" w:rsidP="00D36210">
            <w:pPr>
              <w:pStyle w:val="a7"/>
              <w:numPr>
                <w:ilvl w:val="0"/>
                <w:numId w:val="18"/>
              </w:numPr>
              <w:ind w:leftChars="0"/>
            </w:pPr>
            <w:r>
              <w:rPr>
                <w:rFonts w:hint="eastAsia"/>
              </w:rPr>
              <w:t>P</w:t>
            </w:r>
            <w:r>
              <w:t>hysical therapy intervention</w:t>
            </w:r>
          </w:p>
        </w:tc>
      </w:tr>
    </w:tbl>
    <w:p w14:paraId="52537D8E" w14:textId="77777777"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77C9F">
        <w:rPr>
          <w:rFonts w:hint="eastAsia"/>
          <w:color w:val="FF0000"/>
        </w:rPr>
        <w:t>101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</w:t>
      </w:r>
      <w:r w:rsidR="00877C9F">
        <w:rPr>
          <w:rFonts w:hint="eastAsia"/>
          <w:color w:val="FF0000"/>
        </w:rPr>
        <w:t>1</w:t>
      </w:r>
      <w:r w:rsidR="00AD5C8E">
        <w:rPr>
          <w:rFonts w:hint="eastAsia"/>
          <w:color w:val="FF0000"/>
        </w:rPr>
        <w:t>1</w:t>
      </w:r>
      <w:r w:rsidRPr="00E74223">
        <w:rPr>
          <w:rFonts w:hint="eastAsia"/>
          <w:color w:val="FF0000"/>
        </w:rPr>
        <w:t>）國考題</w:t>
      </w:r>
      <w:r w:rsidR="002905E9">
        <w:rPr>
          <w:rFonts w:hint="eastAsia"/>
          <w:color w:val="FF0000"/>
        </w:rPr>
        <w:t>詳解</w:t>
      </w:r>
    </w:p>
    <w:p w14:paraId="680489F9" w14:textId="77777777" w:rsidR="00A035DF" w:rsidRDefault="00A035DF" w:rsidP="005A1751">
      <w:pPr>
        <w:spacing w:line="240" w:lineRule="exact"/>
      </w:pPr>
    </w:p>
    <w:p w14:paraId="112E0A0C" w14:textId="77777777"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14:paraId="7BBD9296" w14:textId="089A7319" w:rsidR="00483CE1" w:rsidRPr="00DB3536" w:rsidRDefault="00483CE1" w:rsidP="00483CE1">
      <w:pPr>
        <w:numPr>
          <w:ilvl w:val="0"/>
          <w:numId w:val="1"/>
        </w:numPr>
        <w:tabs>
          <w:tab w:val="clear" w:pos="840"/>
        </w:tabs>
      </w:pPr>
      <w:proofErr w:type="spellStart"/>
      <w:r w:rsidRPr="00DB3536">
        <w:t>Umphred</w:t>
      </w:r>
      <w:proofErr w:type="spellEnd"/>
      <w:r w:rsidRPr="00DB3536">
        <w:t xml:space="preserve"> DA. Neurological rehabilitation, </w:t>
      </w:r>
      <w:r w:rsidR="00F353D0" w:rsidRPr="00DB3536">
        <w:t>7</w:t>
      </w:r>
      <w:r w:rsidRPr="00DB3536">
        <w:t>th ed. St. Louis: Mosby, 2020.</w:t>
      </w:r>
    </w:p>
    <w:p w14:paraId="3601212F" w14:textId="7C8DB794" w:rsidR="00F353D0" w:rsidRPr="00F353D0" w:rsidRDefault="00F353D0" w:rsidP="00F353D0">
      <w:pPr>
        <w:numPr>
          <w:ilvl w:val="0"/>
          <w:numId w:val="1"/>
        </w:numPr>
        <w:tabs>
          <w:tab w:val="clear" w:pos="840"/>
        </w:tabs>
      </w:pPr>
      <w:proofErr w:type="spellStart"/>
      <w:r w:rsidRPr="00F353D0">
        <w:t>Herdman</w:t>
      </w:r>
      <w:proofErr w:type="spellEnd"/>
      <w:r w:rsidRPr="00F353D0">
        <w:t>, SJ: Vestibular Rehabilitation, 4</w:t>
      </w:r>
      <w:r w:rsidRPr="00F353D0">
        <w:rPr>
          <w:vertAlign w:val="superscript"/>
        </w:rPr>
        <w:t>th</w:t>
      </w:r>
      <w:r w:rsidRPr="00F353D0">
        <w:t xml:space="preserve"> ed. FA Davis, Philadelphia, 2014.</w:t>
      </w:r>
    </w:p>
    <w:p w14:paraId="604D112D" w14:textId="28A77A27" w:rsidR="00F353D0" w:rsidRPr="00DB3536" w:rsidRDefault="00483CE1" w:rsidP="00624FB1">
      <w:pPr>
        <w:numPr>
          <w:ilvl w:val="0"/>
          <w:numId w:val="1"/>
        </w:numPr>
        <w:tabs>
          <w:tab w:val="clear" w:pos="840"/>
        </w:tabs>
      </w:pPr>
      <w:r w:rsidRPr="00DB3536">
        <w:t>O’Sullivan SB, Schmitz TJ (</w:t>
      </w:r>
      <w:proofErr w:type="spellStart"/>
      <w:r w:rsidRPr="00DB3536">
        <w:t>eds</w:t>
      </w:r>
      <w:proofErr w:type="spellEnd"/>
      <w:r w:rsidRPr="00DB3536">
        <w:t>). Physical Rehabilitation Assessment and Treatment.</w:t>
      </w:r>
      <w:r w:rsidR="00F353D0" w:rsidRPr="00DB3536">
        <w:t xml:space="preserve"> </w:t>
      </w:r>
      <w:r w:rsidRPr="00DB3536">
        <w:t xml:space="preserve">5th ed. FA </w:t>
      </w:r>
      <w:proofErr w:type="spellStart"/>
      <w:r w:rsidRPr="00DB3536">
        <w:t>Davis:Philadelphia</w:t>
      </w:r>
      <w:proofErr w:type="spellEnd"/>
      <w:r w:rsidRPr="00DB3536">
        <w:t>, 2019</w:t>
      </w:r>
    </w:p>
    <w:p w14:paraId="40D7B36C" w14:textId="09C6583E" w:rsidR="00F353D0" w:rsidRPr="00DB3536" w:rsidRDefault="00483CE1" w:rsidP="00322D9B">
      <w:pPr>
        <w:numPr>
          <w:ilvl w:val="0"/>
          <w:numId w:val="1"/>
        </w:numPr>
        <w:tabs>
          <w:tab w:val="clear" w:pos="840"/>
        </w:tabs>
      </w:pPr>
      <w:proofErr w:type="spellStart"/>
      <w:r w:rsidRPr="00DB3536">
        <w:t>Carr</w:t>
      </w:r>
      <w:proofErr w:type="spellEnd"/>
      <w:r w:rsidRPr="00DB3536">
        <w:t xml:space="preserve"> J, Shepherd RB. Neurological rehabilitation: optimizing motor performance.</w:t>
      </w:r>
      <w:r w:rsidR="00F353D0" w:rsidRPr="00DB3536">
        <w:t xml:space="preserve"> </w:t>
      </w:r>
      <w:r w:rsidRPr="00DB3536">
        <w:t>Butterworth &amp; Heinemann, 2011.</w:t>
      </w:r>
    </w:p>
    <w:p w14:paraId="01FEE58A" w14:textId="28BDFCE6" w:rsidR="00483CE1" w:rsidRPr="00DB3536" w:rsidRDefault="00483CE1" w:rsidP="00F353D0">
      <w:pPr>
        <w:numPr>
          <w:ilvl w:val="0"/>
          <w:numId w:val="1"/>
        </w:numPr>
        <w:tabs>
          <w:tab w:val="clear" w:pos="840"/>
        </w:tabs>
      </w:pPr>
      <w:r w:rsidRPr="00DB3536">
        <w:t xml:space="preserve">Shumway Cook A, </w:t>
      </w:r>
      <w:proofErr w:type="spellStart"/>
      <w:r w:rsidRPr="00DB3536">
        <w:t>Woollacott</w:t>
      </w:r>
      <w:proofErr w:type="spellEnd"/>
      <w:r w:rsidRPr="00DB3536">
        <w:t xml:space="preserve"> M. Motor Control: Theory and Practical Applications. 2</w:t>
      </w:r>
      <w:r w:rsidRPr="00DB3536">
        <w:rPr>
          <w:vertAlign w:val="superscript"/>
        </w:rPr>
        <w:t>nd</w:t>
      </w:r>
      <w:r w:rsidR="00F353D0" w:rsidRPr="00DB3536">
        <w:t xml:space="preserve"> </w:t>
      </w:r>
      <w:r w:rsidRPr="00DB3536">
        <w:t>ed. Baltimore: Williams &amp; Wilkins; 2011.</w:t>
      </w:r>
    </w:p>
    <w:p w14:paraId="2E443A1D" w14:textId="0DC13289" w:rsidR="008C48D5" w:rsidRPr="00DB3536" w:rsidRDefault="00483CE1" w:rsidP="006501FA">
      <w:pPr>
        <w:numPr>
          <w:ilvl w:val="0"/>
          <w:numId w:val="1"/>
        </w:numPr>
        <w:spacing w:line="240" w:lineRule="exact"/>
      </w:pPr>
      <w:r w:rsidRPr="00DB3536">
        <w:t xml:space="preserve">Davies PM: Steps to Follow, 2 </w:t>
      </w:r>
      <w:proofErr w:type="spellStart"/>
      <w:r w:rsidRPr="00DB3536">
        <w:t>nd</w:t>
      </w:r>
      <w:proofErr w:type="spellEnd"/>
      <w:r w:rsidRPr="00DB3536">
        <w:t xml:space="preserve"> ed. Springer </w:t>
      </w:r>
      <w:proofErr w:type="spellStart"/>
      <w:r w:rsidRPr="00DB3536">
        <w:t>verlag</w:t>
      </w:r>
      <w:proofErr w:type="spellEnd"/>
      <w:r w:rsidRPr="00DB3536">
        <w:t xml:space="preserve"> Berlin Heidelberg. 2000.</w:t>
      </w:r>
    </w:p>
    <w:p w14:paraId="3F913B8C" w14:textId="77777777" w:rsidR="00B37723" w:rsidRDefault="00B37723" w:rsidP="00B37723">
      <w:pPr>
        <w:spacing w:line="240" w:lineRule="exact"/>
        <w:rPr>
          <w:rFonts w:ascii="標楷體" w:hAnsi="標楷體"/>
          <w:sz w:val="21"/>
        </w:rPr>
      </w:pPr>
    </w:p>
    <w:p w14:paraId="21FEA185" w14:textId="0735E3B9" w:rsidR="00B37723" w:rsidRPr="00B37723" w:rsidRDefault="00B37723" w:rsidP="00B37723">
      <w:pPr>
        <w:spacing w:line="240" w:lineRule="exact"/>
        <w:rPr>
          <w:rFonts w:ascii="標楷體" w:hAnsi="標楷體"/>
          <w:b/>
          <w:bCs/>
          <w:color w:val="FF0000"/>
        </w:rPr>
      </w:pPr>
      <w:r w:rsidRPr="00B37723">
        <w:rPr>
          <w:b/>
          <w:bCs/>
          <w:color w:val="FF0000"/>
          <w:highlight w:val="yellow"/>
        </w:rPr>
        <w:t>(</w:t>
      </w:r>
      <w:r w:rsidRPr="00B37723">
        <w:rPr>
          <w:rFonts w:ascii="標楷體" w:hAnsi="標楷體" w:cs="標楷體" w:hint="eastAsia"/>
          <w:b/>
          <w:bCs/>
          <w:color w:val="FF0000"/>
          <w:highlight w:val="yellow"/>
        </w:rPr>
        <w:t>三</w:t>
      </w:r>
      <w:r w:rsidRPr="00B37723">
        <w:rPr>
          <w:rFonts w:ascii="標楷體" w:hAnsi="標楷體"/>
          <w:b/>
          <w:bCs/>
          <w:color w:val="FF0000"/>
          <w:highlight w:val="yellow"/>
        </w:rPr>
        <w:t>)</w:t>
      </w:r>
      <w:r w:rsidRPr="00B37723">
        <w:rPr>
          <w:rFonts w:ascii="標楷體" w:hAnsi="標楷體" w:cs="標楷體" w:hint="eastAsia"/>
          <w:b/>
          <w:bCs/>
          <w:color w:val="FF0000"/>
          <w:highlight w:val="yellow"/>
        </w:rPr>
        <w:t>其他相關規定說明：</w:t>
      </w:r>
    </w:p>
    <w:p w14:paraId="1F6F4CF9" w14:textId="77777777" w:rsidR="00B37723" w:rsidRDefault="00B37723" w:rsidP="00B37723">
      <w:pPr>
        <w:spacing w:line="240" w:lineRule="exact"/>
        <w:rPr>
          <w:rFonts w:ascii="標楷體" w:hAnsi="標楷體"/>
          <w:sz w:val="21"/>
        </w:rPr>
      </w:pPr>
    </w:p>
    <w:p w14:paraId="2CED96A2" w14:textId="3F5D7AE9" w:rsidR="00B37723" w:rsidRDefault="00B37723" w:rsidP="00B37723">
      <w:pPr>
        <w:pStyle w:val="a7"/>
        <w:numPr>
          <w:ilvl w:val="0"/>
          <w:numId w:val="16"/>
        </w:numPr>
        <w:ind w:leftChars="0"/>
        <w:rPr>
          <w:rFonts w:ascii="標楷體" w:hAnsi="標楷體"/>
        </w:rPr>
      </w:pPr>
      <w:r w:rsidRPr="00B37723">
        <w:rPr>
          <w:rFonts w:ascii="標楷體" w:hAnsi="標楷體" w:hint="eastAsia"/>
        </w:rPr>
        <w:t>系上公布後</w:t>
      </w:r>
      <w:r w:rsidRPr="00B37723">
        <w:rPr>
          <w:rFonts w:ascii="標楷體" w:hAnsi="標楷體" w:hint="eastAsia"/>
          <w:color w:val="FF0000"/>
        </w:rPr>
        <w:t>一週內</w:t>
      </w:r>
      <w:r w:rsidRPr="00B37723">
        <w:rPr>
          <w:rFonts w:ascii="標楷體" w:hAnsi="標楷體" w:hint="eastAsia"/>
        </w:rPr>
        <w:t>以電子郵件和</w:t>
      </w:r>
      <w:r w:rsidRPr="00B37723">
        <w:rPr>
          <w:rFonts w:ascii="標楷體" w:hAnsi="標楷體" w:hint="eastAsia"/>
          <w:u w:val="single"/>
        </w:rPr>
        <w:t xml:space="preserve"> 呂麗華  </w:t>
      </w:r>
      <w:r w:rsidRPr="00B37723">
        <w:rPr>
          <w:rFonts w:ascii="標楷體" w:hAnsi="標楷體" w:hint="eastAsia"/>
        </w:rPr>
        <w:t>老師聯繫</w:t>
      </w:r>
      <w:r>
        <w:rPr>
          <w:rFonts w:ascii="標楷體" w:hAnsi="標楷體" w:hint="eastAsia"/>
        </w:rPr>
        <w:t xml:space="preserve"> (</w:t>
      </w:r>
      <w:hyperlink r:id="rId16" w:history="1">
        <w:r w:rsidRPr="005E2200">
          <w:rPr>
            <w:rStyle w:val="a6"/>
            <w:rFonts w:asciiTheme="minorHAnsi" w:hAnsiTheme="minorHAnsi"/>
            <w:sz w:val="22"/>
            <w:szCs w:val="22"/>
          </w:rPr>
          <w:t>kelly8206@sunrise.hk.edu.tw</w:t>
        </w:r>
      </w:hyperlink>
      <w:r>
        <w:rPr>
          <w:rFonts w:asciiTheme="minorHAnsi" w:hAnsiTheme="minorHAnsi" w:hint="eastAsia"/>
          <w:sz w:val="22"/>
          <w:szCs w:val="22"/>
        </w:rPr>
        <w:t>)</w:t>
      </w:r>
      <w:r w:rsidRPr="00B37723">
        <w:rPr>
          <w:rFonts w:ascii="標楷體" w:hAnsi="標楷體" w:hint="eastAsia"/>
        </w:rPr>
        <w:t>，確認溝通管道順暢，E-mail</w:t>
      </w:r>
      <w:r w:rsidRPr="00B37723">
        <w:rPr>
          <w:rFonts w:ascii="標楷體" w:hAnsi="標楷體" w:hint="eastAsia"/>
          <w:u w:val="single"/>
        </w:rPr>
        <w:t>記得署名</w:t>
      </w:r>
      <w:r w:rsidRPr="00B37723">
        <w:rPr>
          <w:rFonts w:ascii="標楷體" w:hAnsi="標楷體" w:hint="eastAsia"/>
        </w:rPr>
        <w:t>。確定退選課程</w:t>
      </w:r>
      <w:r>
        <w:rPr>
          <w:rFonts w:ascii="標楷體" w:hAnsi="標楷體" w:hint="eastAsia"/>
        </w:rPr>
        <w:t>之</w:t>
      </w:r>
      <w:r w:rsidRPr="00B37723">
        <w:rPr>
          <w:rFonts w:ascii="標楷體" w:hAnsi="標楷體" w:hint="eastAsia"/>
        </w:rPr>
        <w:t>同學亦請明確回 email 通知</w:t>
      </w:r>
      <w:r>
        <w:rPr>
          <w:rFonts w:ascii="標楷體" w:hAnsi="標楷體" w:hint="eastAsia"/>
        </w:rPr>
        <w:t>。</w:t>
      </w:r>
    </w:p>
    <w:p w14:paraId="6DBB2DBE" w14:textId="6E0CB36D" w:rsidR="00B37723" w:rsidRDefault="00B37723" w:rsidP="00B37723">
      <w:pPr>
        <w:pStyle w:val="a7"/>
        <w:numPr>
          <w:ilvl w:val="0"/>
          <w:numId w:val="16"/>
        </w:numPr>
        <w:ind w:leftChars="0"/>
        <w:rPr>
          <w:rFonts w:ascii="標楷體" w:hAnsi="標楷體"/>
        </w:rPr>
      </w:pPr>
      <w:r w:rsidRPr="00B37723">
        <w:rPr>
          <w:rFonts w:ascii="標楷體" w:hAnsi="標楷體" w:hint="eastAsia"/>
        </w:rPr>
        <w:t>報告內容：依指定的題目，講解相關的知識與歷屆國考試題。</w:t>
      </w:r>
    </w:p>
    <w:p w14:paraId="0F6BD1AD" w14:textId="22724950" w:rsidR="00B03FB4" w:rsidRPr="00940F1B" w:rsidRDefault="00B37723" w:rsidP="005D73EB">
      <w:pPr>
        <w:pStyle w:val="a7"/>
        <w:numPr>
          <w:ilvl w:val="0"/>
          <w:numId w:val="16"/>
        </w:numPr>
        <w:ind w:leftChars="0"/>
        <w:rPr>
          <w:rFonts w:ascii="標楷體" w:hAnsi="標楷體"/>
        </w:rPr>
      </w:pPr>
      <w:r w:rsidRPr="00940F1B">
        <w:rPr>
          <w:rFonts w:ascii="標楷體" w:hAnsi="標楷體" w:hint="eastAsia"/>
        </w:rPr>
        <w:t>題目公告後</w:t>
      </w:r>
      <w:r w:rsidRPr="00940F1B">
        <w:rPr>
          <w:rFonts w:ascii="標楷體" w:hAnsi="標楷體" w:hint="eastAsia"/>
          <w:color w:val="FF0000"/>
        </w:rPr>
        <w:t>兩周內</w:t>
      </w:r>
      <w:r w:rsidRPr="00940F1B">
        <w:rPr>
          <w:rFonts w:ascii="標楷體" w:hAnsi="標楷體" w:hint="eastAsia"/>
        </w:rPr>
        <w:t>將定好之大綱</w:t>
      </w:r>
      <w:r w:rsidRPr="00940F1B">
        <w:rPr>
          <w:rFonts w:ascii="標楷體" w:hAnsi="標楷體"/>
        </w:rPr>
        <w:t>(</w:t>
      </w:r>
      <w:r w:rsidR="00940F1B" w:rsidRPr="00940F1B">
        <w:rPr>
          <w:rFonts w:ascii="標楷體" w:hAnsi="標楷體" w:hint="eastAsia"/>
        </w:rPr>
        <w:t>欲報告之內容須涵蓋</w:t>
      </w:r>
      <w:r w:rsidRPr="00940F1B">
        <w:rPr>
          <w:rFonts w:ascii="標楷體" w:hAnsi="標楷體" w:hint="eastAsia"/>
        </w:rPr>
        <w:t>表格內所提供</w:t>
      </w:r>
      <w:r w:rsidR="00940F1B" w:rsidRPr="00940F1B">
        <w:rPr>
          <w:rFonts w:ascii="標楷體" w:hAnsi="標楷體" w:hint="eastAsia"/>
        </w:rPr>
        <w:t>之方向</w:t>
      </w:r>
      <w:r w:rsidRPr="00940F1B">
        <w:rPr>
          <w:rFonts w:ascii="標楷體" w:hAnsi="標楷體"/>
        </w:rPr>
        <w:t>)</w:t>
      </w:r>
      <w:r w:rsidRPr="00940F1B">
        <w:rPr>
          <w:rFonts w:ascii="標楷體" w:hAnsi="標楷體" w:hint="eastAsia"/>
        </w:rPr>
        <w:t>寄給</w:t>
      </w:r>
      <w:r w:rsidRPr="00940F1B">
        <w:rPr>
          <w:rFonts w:ascii="標楷體" w:hAnsi="標楷體" w:hint="eastAsia"/>
          <w:u w:val="single"/>
        </w:rPr>
        <w:t>呂</w:t>
      </w:r>
      <w:r w:rsidRPr="00940F1B">
        <w:rPr>
          <w:rFonts w:ascii="標楷體" w:hAnsi="標楷體" w:hint="eastAsia"/>
        </w:rPr>
        <w:t>老師，並摘要說明報告的內容，供老師修改。</w:t>
      </w:r>
      <w:r w:rsidRPr="00940F1B">
        <w:rPr>
          <w:rFonts w:ascii="標楷體" w:hAnsi="標楷體" w:hint="eastAsia"/>
          <w:color w:val="FF0000"/>
        </w:rPr>
        <w:t>檔案請以四頁</w:t>
      </w:r>
      <w:r w:rsidR="00B03FB4" w:rsidRPr="00940F1B">
        <w:rPr>
          <w:rFonts w:ascii="標楷體" w:hAnsi="標楷體" w:hint="eastAsia"/>
          <w:color w:val="FF0000"/>
        </w:rPr>
        <w:t>簡報輸出</w:t>
      </w:r>
      <w:r w:rsidRPr="00940F1B">
        <w:rPr>
          <w:rFonts w:ascii="標楷體" w:hAnsi="標楷體" w:hint="eastAsia"/>
          <w:color w:val="FF0000"/>
        </w:rPr>
        <w:t>為一</w:t>
      </w:r>
      <w:r w:rsidR="00B03FB4" w:rsidRPr="00940F1B">
        <w:rPr>
          <w:rFonts w:ascii="標楷體" w:hAnsi="標楷體" w:hint="eastAsia"/>
          <w:color w:val="FF0000"/>
        </w:rPr>
        <w:t>頁</w:t>
      </w:r>
      <w:r w:rsidRPr="00940F1B">
        <w:rPr>
          <w:rFonts w:ascii="標楷體" w:hAnsi="標楷體" w:hint="eastAsia"/>
          <w:color w:val="FF0000"/>
        </w:rPr>
        <w:t>的</w:t>
      </w:r>
      <w:r w:rsidR="00B03FB4" w:rsidRPr="00940F1B">
        <w:rPr>
          <w:rFonts w:ascii="標楷體" w:hAnsi="標楷體" w:hint="eastAsia"/>
          <w:b/>
          <w:bCs/>
          <w:color w:val="FF0000"/>
        </w:rPr>
        <w:t>p</w:t>
      </w:r>
      <w:r w:rsidR="00B03FB4" w:rsidRPr="00940F1B">
        <w:rPr>
          <w:rFonts w:ascii="標楷體" w:hAnsi="標楷體"/>
          <w:b/>
          <w:bCs/>
          <w:color w:val="FF0000"/>
        </w:rPr>
        <w:t>df</w:t>
      </w:r>
      <w:r w:rsidR="00B03FB4" w:rsidRPr="00940F1B">
        <w:rPr>
          <w:rFonts w:ascii="標楷體" w:hAnsi="標楷體" w:hint="eastAsia"/>
          <w:color w:val="FF0000"/>
        </w:rPr>
        <w:t>檔寄出</w:t>
      </w:r>
      <w:r w:rsidR="00B03FB4" w:rsidRPr="00940F1B">
        <w:rPr>
          <w:rFonts w:ascii="標楷體" w:hAnsi="標楷體" w:hint="eastAsia"/>
        </w:rPr>
        <w:t xml:space="preserve">。寄給老師的檔案請依下列方式標示檔名: </w:t>
      </w:r>
      <w:r w:rsidR="00CC3979" w:rsidRPr="00940F1B">
        <w:rPr>
          <w:rFonts w:ascii="標楷體" w:hAnsi="標楷體" w:hint="eastAsia"/>
        </w:rPr>
        <w:t>學號</w:t>
      </w:r>
      <w:r w:rsidR="00B03FB4" w:rsidRPr="00940F1B">
        <w:rPr>
          <w:rFonts w:ascii="標楷體" w:hAnsi="標楷體" w:hint="eastAsia"/>
        </w:rPr>
        <w:t>_</w:t>
      </w:r>
      <w:r w:rsidR="00CC3979" w:rsidRPr="00940F1B">
        <w:rPr>
          <w:rFonts w:ascii="標楷體" w:hAnsi="標楷體" w:hint="eastAsia"/>
        </w:rPr>
        <w:t>姓名</w:t>
      </w:r>
      <w:r w:rsidR="00B03FB4" w:rsidRPr="00940F1B">
        <w:rPr>
          <w:rFonts w:ascii="標楷體" w:hAnsi="標楷體" w:hint="eastAsia"/>
        </w:rPr>
        <w:t>_題目_</w:t>
      </w:r>
      <w:r w:rsidR="00940F1B" w:rsidRPr="00940F1B">
        <w:rPr>
          <w:rFonts w:ascii="標楷體" w:hAnsi="標楷體" w:hint="eastAsia"/>
        </w:rPr>
        <w:t>日期_</w:t>
      </w:r>
      <w:r w:rsidR="00B03FB4" w:rsidRPr="00940F1B">
        <w:rPr>
          <w:rFonts w:ascii="標楷體" w:hAnsi="標楷體" w:hint="eastAsia"/>
        </w:rPr>
        <w:t>第x版</w:t>
      </w:r>
    </w:p>
    <w:p w14:paraId="2ED19B8B" w14:textId="77777777" w:rsidR="00B03FB4" w:rsidRPr="00B03FB4" w:rsidRDefault="00B03FB4" w:rsidP="00B03FB4">
      <w:pPr>
        <w:pStyle w:val="a7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標楷體" w:cs="標楷體"/>
          <w:color w:val="000000"/>
          <w:kern w:val="0"/>
          <w:sz w:val="23"/>
          <w:szCs w:val="23"/>
        </w:rPr>
      </w:pPr>
      <w:r w:rsidRPr="00B03FB4">
        <w:rPr>
          <w:rFonts w:ascii="標楷體" w:cs="標楷體" w:hint="eastAsia"/>
          <w:color w:val="000000"/>
          <w:kern w:val="0"/>
          <w:sz w:val="23"/>
          <w:szCs w:val="23"/>
        </w:rPr>
        <w:t>參考書目以上述國考用書為主，另至少需加入</w:t>
      </w:r>
      <w:r w:rsidRPr="00B03FB4">
        <w:rPr>
          <w:rFonts w:ascii="標楷體" w:cs="標楷體"/>
          <w:color w:val="000000"/>
          <w:kern w:val="0"/>
          <w:sz w:val="23"/>
          <w:szCs w:val="23"/>
        </w:rPr>
        <w:t>2~3</w:t>
      </w:r>
      <w:r w:rsidRPr="00B03FB4">
        <w:rPr>
          <w:rFonts w:ascii="標楷體" w:cs="標楷體" w:hint="eastAsia"/>
          <w:color w:val="000000"/>
          <w:kern w:val="0"/>
          <w:sz w:val="23"/>
          <w:szCs w:val="23"/>
        </w:rPr>
        <w:t>篇相關其他文獻參考</w:t>
      </w:r>
      <w:r w:rsidRPr="00B03FB4">
        <w:rPr>
          <w:rFonts w:ascii="標楷體" w:cs="標楷體"/>
          <w:color w:val="000000"/>
          <w:kern w:val="0"/>
          <w:sz w:val="23"/>
          <w:szCs w:val="23"/>
        </w:rPr>
        <w:t>(</w:t>
      </w:r>
      <w:r w:rsidRPr="00B03FB4">
        <w:rPr>
          <w:rFonts w:ascii="標楷體" w:cs="標楷體" w:hint="eastAsia"/>
          <w:color w:val="000000"/>
          <w:kern w:val="0"/>
          <w:sz w:val="23"/>
          <w:szCs w:val="23"/>
        </w:rPr>
        <w:t>以期刊為主</w:t>
      </w:r>
      <w:r w:rsidRPr="00B03FB4">
        <w:rPr>
          <w:rFonts w:ascii="標楷體" w:cs="標楷體"/>
          <w:color w:val="000000"/>
          <w:kern w:val="0"/>
          <w:sz w:val="23"/>
          <w:szCs w:val="23"/>
        </w:rPr>
        <w:t xml:space="preserve">) </w:t>
      </w:r>
    </w:p>
    <w:p w14:paraId="41B24359" w14:textId="7B6A9F77" w:rsidR="00B03FB4" w:rsidRPr="00B03FB4" w:rsidRDefault="00B03FB4" w:rsidP="001D664D">
      <w:pPr>
        <w:pStyle w:val="a7"/>
        <w:numPr>
          <w:ilvl w:val="0"/>
          <w:numId w:val="16"/>
        </w:numPr>
        <w:ind w:leftChars="0"/>
        <w:rPr>
          <w:rFonts w:ascii="標楷體" w:hAnsi="標楷體"/>
        </w:rPr>
      </w:pPr>
      <w:r w:rsidRPr="00B03FB4">
        <w:rPr>
          <w:rFonts w:ascii="標楷體" w:hAnsi="標楷體" w:hint="eastAsia"/>
        </w:rPr>
        <w:t>報告內容（口頭以及書面）不得有抄襲上課講義或學長姐，網路資料之行為，若經發現則該報告不算分（嚴重道德問題）</w:t>
      </w:r>
    </w:p>
    <w:p w14:paraId="65AC9CEC" w14:textId="028CCD35" w:rsidR="00B37723" w:rsidRDefault="00CC3979" w:rsidP="00B37723">
      <w:pPr>
        <w:pStyle w:val="a7"/>
        <w:numPr>
          <w:ilvl w:val="0"/>
          <w:numId w:val="16"/>
        </w:numPr>
        <w:ind w:leftChars="0"/>
        <w:rPr>
          <w:rFonts w:ascii="標楷體" w:hAnsi="標楷體"/>
        </w:rPr>
      </w:pPr>
      <w:r w:rsidRPr="00CC3979">
        <w:rPr>
          <w:rFonts w:ascii="標楷體" w:hAnsi="標楷體" w:hint="eastAsia"/>
        </w:rPr>
        <w:t>大綱確定後每週週日晚上11:59前</w:t>
      </w:r>
      <w:r>
        <w:rPr>
          <w:rFonts w:ascii="標楷體" w:hAnsi="標楷體" w:hint="eastAsia"/>
        </w:rPr>
        <w:t>務必</w:t>
      </w:r>
      <w:r w:rsidRPr="00CC3979">
        <w:rPr>
          <w:rFonts w:ascii="標楷體" w:hAnsi="標楷體" w:hint="eastAsia"/>
        </w:rPr>
        <w:t>繳交進度檔案直至口頭報告為止。報告內容需於報告前一週完成，</w:t>
      </w:r>
      <w:r>
        <w:rPr>
          <w:rFonts w:ascii="標楷體" w:hAnsi="標楷體" w:hint="eastAsia"/>
        </w:rPr>
        <w:t>10月7日之後，老師不再進行簡報內容修正建議，</w:t>
      </w:r>
    </w:p>
    <w:p w14:paraId="4C57DF5D" w14:textId="61BB4A6C" w:rsidR="00AD1F3E" w:rsidRDefault="00AD1F3E" w:rsidP="00B37723">
      <w:pPr>
        <w:pStyle w:val="a7"/>
        <w:numPr>
          <w:ilvl w:val="0"/>
          <w:numId w:val="16"/>
        </w:numPr>
        <w:ind w:leftChars="0"/>
        <w:rPr>
          <w:rFonts w:ascii="標楷體" w:hAnsi="標楷體"/>
        </w:rPr>
      </w:pPr>
      <w:r w:rsidRPr="00AD1F3E">
        <w:rPr>
          <w:rFonts w:ascii="標楷體" w:hAnsi="標楷體" w:hint="eastAsia"/>
        </w:rPr>
        <w:t>口頭報告使用 power point檔案報告，繳交之書面報告以中文書寫為主。</w:t>
      </w:r>
    </w:p>
    <w:p w14:paraId="2F2A0D3A" w14:textId="48B86A7E" w:rsidR="008627F3" w:rsidRPr="008627F3" w:rsidRDefault="008627F3" w:rsidP="008627F3">
      <w:pPr>
        <w:pStyle w:val="a7"/>
        <w:numPr>
          <w:ilvl w:val="0"/>
          <w:numId w:val="16"/>
        </w:numPr>
        <w:ind w:leftChars="0"/>
        <w:rPr>
          <w:rFonts w:ascii="標楷體" w:hAnsi="標楷體"/>
        </w:rPr>
      </w:pPr>
      <w:r w:rsidRPr="008627F3">
        <w:rPr>
          <w:rFonts w:ascii="標楷體" w:hAnsi="標楷體" w:hint="eastAsia"/>
        </w:rPr>
        <w:lastRenderedPageBreak/>
        <w:t>正式報告前需準備好最後完整的power point版本，並</w:t>
      </w:r>
      <w:r>
        <w:rPr>
          <w:rFonts w:ascii="標楷體" w:hAnsi="標楷體" w:hint="eastAsia"/>
        </w:rPr>
        <w:t>於報告前兩日</w:t>
      </w:r>
      <w:r w:rsidRPr="008627F3">
        <w:rPr>
          <w:rFonts w:ascii="標楷體" w:hAnsi="標楷體" w:hint="eastAsia"/>
        </w:rPr>
        <w:t>e-mail 給</w:t>
      </w:r>
      <w:r w:rsidRPr="008627F3">
        <w:rPr>
          <w:rFonts w:ascii="標楷體" w:hAnsi="標楷體" w:hint="eastAsia"/>
          <w:u w:val="single"/>
        </w:rPr>
        <w:t>呂</w:t>
      </w:r>
      <w:r w:rsidRPr="008627F3">
        <w:rPr>
          <w:rFonts w:ascii="標楷體" w:hAnsi="標楷體" w:hint="eastAsia"/>
        </w:rPr>
        <w:t>老師。</w:t>
      </w:r>
    </w:p>
    <w:p w14:paraId="3DD15B36" w14:textId="1ADDCF32" w:rsidR="008627F3" w:rsidRDefault="008627F3" w:rsidP="00B37723">
      <w:pPr>
        <w:pStyle w:val="a7"/>
        <w:numPr>
          <w:ilvl w:val="0"/>
          <w:numId w:val="16"/>
        </w:numPr>
        <w:ind w:leftChars="0"/>
        <w:rPr>
          <w:rFonts w:ascii="標楷體" w:hAnsi="標楷體"/>
        </w:rPr>
      </w:pPr>
      <w:r w:rsidRPr="008627F3">
        <w:rPr>
          <w:rFonts w:ascii="標楷體" w:hAnsi="標楷體" w:hint="eastAsia"/>
        </w:rPr>
        <w:t>需收集1</w:t>
      </w:r>
      <w:r w:rsidR="008576EE">
        <w:rPr>
          <w:rFonts w:ascii="標楷體" w:hAnsi="標楷體" w:hint="eastAsia"/>
        </w:rPr>
        <w:t>03</w:t>
      </w:r>
      <w:r w:rsidRPr="008627F3">
        <w:rPr>
          <w:rFonts w:ascii="標楷體" w:hAnsi="標楷體" w:hint="eastAsia"/>
        </w:rPr>
        <w:t>~1</w:t>
      </w:r>
      <w:r w:rsidR="008576EE">
        <w:rPr>
          <w:rFonts w:ascii="標楷體" w:hAnsi="標楷體" w:hint="eastAsia"/>
        </w:rPr>
        <w:t>12</w:t>
      </w:r>
      <w:r w:rsidRPr="008627F3">
        <w:rPr>
          <w:rFonts w:ascii="標楷體" w:hAnsi="標楷體" w:hint="eastAsia"/>
        </w:rPr>
        <w:t>的相關國考題，並分析其詳解。其格式如下：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31415F" w:rsidRPr="008173EE" w14:paraId="5E204F33" w14:textId="77777777" w:rsidTr="0028414C">
        <w:trPr>
          <w:trHeight w:val="1000"/>
        </w:trPr>
        <w:tc>
          <w:tcPr>
            <w:tcW w:w="1440" w:type="dxa"/>
            <w:vAlign w:val="center"/>
          </w:tcPr>
          <w:p w14:paraId="7CAAA8C8" w14:textId="77777777" w:rsidR="0031415F" w:rsidRPr="008173EE" w:rsidRDefault="0031415F" w:rsidP="0028414C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14:paraId="3A19F94B" w14:textId="77777777" w:rsidR="0031415F" w:rsidRPr="008173EE" w:rsidRDefault="0031415F" w:rsidP="0028414C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  <w:vAlign w:val="center"/>
          </w:tcPr>
          <w:p w14:paraId="117D76CF" w14:textId="77777777" w:rsidR="0031415F" w:rsidRPr="008173EE" w:rsidRDefault="0031415F" w:rsidP="0028414C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14:paraId="15439E65" w14:textId="77777777" w:rsidR="0031415F" w:rsidRPr="008173EE" w:rsidRDefault="0031415F" w:rsidP="0028414C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贈與醫療刊物(D) 個人意見</w:t>
            </w:r>
          </w:p>
        </w:tc>
      </w:tr>
      <w:tr w:rsidR="0031415F" w:rsidRPr="008173EE" w14:paraId="52BDEDA5" w14:textId="77777777" w:rsidTr="0028414C">
        <w:trPr>
          <w:trHeight w:val="2404"/>
        </w:trPr>
        <w:tc>
          <w:tcPr>
            <w:tcW w:w="1440" w:type="dxa"/>
          </w:tcPr>
          <w:p w14:paraId="188B2E72" w14:textId="77777777" w:rsidR="0031415F" w:rsidRPr="008173EE" w:rsidRDefault="0031415F" w:rsidP="0028414C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  <w:p w14:paraId="2E8199DE" w14:textId="77777777" w:rsidR="0031415F" w:rsidRPr="008173EE" w:rsidRDefault="0031415F" w:rsidP="0028414C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  <w:p w14:paraId="3CF893F1" w14:textId="77777777" w:rsidR="0031415F" w:rsidRPr="008173EE" w:rsidRDefault="0031415F" w:rsidP="0028414C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14:paraId="27506A88" w14:textId="77777777" w:rsidR="0031415F" w:rsidRPr="008173EE" w:rsidRDefault="0031415F" w:rsidP="0028414C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9333" w:type="dxa"/>
          </w:tcPr>
          <w:p w14:paraId="53139F0C" w14:textId="77777777" w:rsidR="0031415F" w:rsidRPr="008173EE" w:rsidRDefault="0031415F" w:rsidP="0028414C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8173EE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8173EE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14:paraId="32C97FAE" w14:textId="77777777" w:rsidR="0031415F" w:rsidRPr="008173EE" w:rsidRDefault="0031415F" w:rsidP="0028414C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8173EE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8173EE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14:paraId="7733F466" w14:textId="77777777" w:rsidR="0031415F" w:rsidRPr="008173EE" w:rsidRDefault="0031415F" w:rsidP="0028414C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14:paraId="1F33E41E" w14:textId="77777777" w:rsidR="0031415F" w:rsidRPr="008173EE" w:rsidRDefault="0031415F" w:rsidP="0028414C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14:paraId="24C31E81" w14:textId="77777777" w:rsidR="0031415F" w:rsidRPr="008173EE" w:rsidRDefault="0031415F" w:rsidP="0028414C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14:paraId="6C75F8E7" w14:textId="77777777" w:rsidR="0031415F" w:rsidRPr="008173EE" w:rsidRDefault="0031415F" w:rsidP="0028414C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14:paraId="04DA9F0C" w14:textId="77777777" w:rsidR="0031415F" w:rsidRPr="008173EE" w:rsidRDefault="0031415F" w:rsidP="0028414C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14:paraId="52143CD7" w14:textId="77777777" w:rsidR="0031415F" w:rsidRPr="008173EE" w:rsidRDefault="0031415F" w:rsidP="0028414C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14:paraId="6D6EE7C2" w14:textId="77777777" w:rsidR="0031415F" w:rsidRPr="008173EE" w:rsidRDefault="0031415F" w:rsidP="0028414C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14:paraId="149CBC0F" w14:textId="77777777" w:rsidR="0031415F" w:rsidRPr="0031415F" w:rsidRDefault="0031415F" w:rsidP="0031415F">
      <w:pPr>
        <w:pStyle w:val="a7"/>
        <w:ind w:leftChars="0" w:left="960"/>
        <w:rPr>
          <w:rFonts w:ascii="標楷體" w:hAnsi="標楷體"/>
        </w:rPr>
      </w:pPr>
    </w:p>
    <w:p w14:paraId="270C96C4" w14:textId="17D06D17" w:rsidR="0031415F" w:rsidRPr="002F26B6" w:rsidRDefault="0031415F" w:rsidP="00B37723">
      <w:pPr>
        <w:pStyle w:val="a7"/>
        <w:numPr>
          <w:ilvl w:val="0"/>
          <w:numId w:val="16"/>
        </w:numPr>
        <w:ind w:leftChars="0"/>
        <w:rPr>
          <w:rFonts w:ascii="標楷體" w:hAnsi="標楷體"/>
        </w:rPr>
      </w:pPr>
      <w:r w:rsidRPr="002F26B6">
        <w:rPr>
          <w:rFonts w:ascii="標楷體" w:hAnsi="標楷體" w:hint="eastAsia"/>
        </w:rPr>
        <w:t>其他相關規則請參照附件</w:t>
      </w:r>
      <w:r w:rsidR="002F26B6" w:rsidRPr="002F26B6">
        <w:rPr>
          <w:rFonts w:ascii="Arial" w:hAnsi="Arial" w:cs="Arial"/>
          <w:color w:val="4D5156"/>
          <w:shd w:val="clear" w:color="auto" w:fill="FFFFFF"/>
        </w:rPr>
        <w:t>「</w:t>
      </w:r>
      <w:r w:rsidR="002F26B6" w:rsidRPr="002F26B6">
        <w:rPr>
          <w:rFonts w:ascii="標楷體" w:hAnsi="標楷體" w:hint="eastAsia"/>
        </w:rPr>
        <w:t>弘光科技大學物理治療系專題討論報告規則(112)</w:t>
      </w:r>
      <w:r w:rsidR="002F26B6" w:rsidRPr="002F26B6">
        <w:rPr>
          <w:rFonts w:ascii="Arial" w:hAnsi="Arial" w:cs="Arial"/>
          <w:color w:val="4D5156"/>
          <w:shd w:val="clear" w:color="auto" w:fill="FFFFFF"/>
        </w:rPr>
        <w:t>」</w:t>
      </w:r>
      <w:r w:rsidR="002F26B6" w:rsidRPr="002F26B6">
        <w:rPr>
          <w:rFonts w:ascii="Arial" w:hAnsi="Arial" w:cs="Arial" w:hint="eastAsia"/>
          <w:shd w:val="clear" w:color="auto" w:fill="FFFFFF"/>
        </w:rPr>
        <w:t>之說明。</w:t>
      </w:r>
    </w:p>
    <w:p w14:paraId="7AB052ED" w14:textId="3ACBD9DC" w:rsidR="00B37723" w:rsidRPr="008627F3" w:rsidRDefault="00B37723" w:rsidP="008627F3">
      <w:pPr>
        <w:rPr>
          <w:rFonts w:ascii="標楷體" w:hAnsi="標楷體"/>
        </w:rPr>
      </w:pPr>
    </w:p>
    <w:sectPr w:rsidR="00B37723" w:rsidRPr="008627F3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570F70" w14:textId="77777777" w:rsidR="00366385" w:rsidRDefault="00366385">
      <w:r>
        <w:separator/>
      </w:r>
    </w:p>
  </w:endnote>
  <w:endnote w:type="continuationSeparator" w:id="0">
    <w:p w14:paraId="63921471" w14:textId="77777777" w:rsidR="00366385" w:rsidRDefault="00366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FAA918" w14:textId="77777777" w:rsidR="00366385" w:rsidRDefault="00366385">
      <w:r>
        <w:separator/>
      </w:r>
    </w:p>
  </w:footnote>
  <w:footnote w:type="continuationSeparator" w:id="0">
    <w:p w14:paraId="662B6B2C" w14:textId="77777777" w:rsidR="00366385" w:rsidRDefault="00366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41659"/>
    <w:multiLevelType w:val="multilevel"/>
    <w:tmpl w:val="1D104E50"/>
    <w:lvl w:ilvl="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2DF385B"/>
    <w:multiLevelType w:val="hybridMultilevel"/>
    <w:tmpl w:val="5704B7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BE60165"/>
    <w:multiLevelType w:val="hybridMultilevel"/>
    <w:tmpl w:val="43AEF26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CE64AF3"/>
    <w:multiLevelType w:val="hybridMultilevel"/>
    <w:tmpl w:val="3ABA5A6C"/>
    <w:lvl w:ilvl="0" w:tplc="3FD678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9A07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482E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FE9F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7043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3C7D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A633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D093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5E88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7E1D7F"/>
    <w:multiLevelType w:val="hybridMultilevel"/>
    <w:tmpl w:val="E7AA2AC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5D4666F"/>
    <w:multiLevelType w:val="hybridMultilevel"/>
    <w:tmpl w:val="F83247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B510C7A"/>
    <w:multiLevelType w:val="hybridMultilevel"/>
    <w:tmpl w:val="A55E85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6172724"/>
    <w:multiLevelType w:val="hybridMultilevel"/>
    <w:tmpl w:val="94F642CC"/>
    <w:lvl w:ilvl="0" w:tplc="5E18210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DAA290C"/>
    <w:multiLevelType w:val="hybridMultilevel"/>
    <w:tmpl w:val="D66C6F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1DD5F91"/>
    <w:multiLevelType w:val="hybridMultilevel"/>
    <w:tmpl w:val="06A0A27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51EA5180"/>
    <w:multiLevelType w:val="hybridMultilevel"/>
    <w:tmpl w:val="D26063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5586AC5"/>
    <w:multiLevelType w:val="multilevel"/>
    <w:tmpl w:val="7CE27C02"/>
    <w:lvl w:ilvl="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60C41000"/>
    <w:multiLevelType w:val="hybridMultilevel"/>
    <w:tmpl w:val="A146A57E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>
    <w:nsid w:val="64DF0189"/>
    <w:multiLevelType w:val="hybridMultilevel"/>
    <w:tmpl w:val="554CDE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7707916"/>
    <w:multiLevelType w:val="hybridMultilevel"/>
    <w:tmpl w:val="0CD8FF3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FFB3F3C"/>
    <w:multiLevelType w:val="hybridMultilevel"/>
    <w:tmpl w:val="64AC74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1E7721E"/>
    <w:multiLevelType w:val="hybridMultilevel"/>
    <w:tmpl w:val="554CDE7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5"/>
  </w:num>
  <w:num w:numId="3">
    <w:abstractNumId w:val="11"/>
  </w:num>
  <w:num w:numId="4">
    <w:abstractNumId w:val="16"/>
  </w:num>
  <w:num w:numId="5">
    <w:abstractNumId w:val="10"/>
  </w:num>
  <w:num w:numId="6">
    <w:abstractNumId w:val="13"/>
  </w:num>
  <w:num w:numId="7">
    <w:abstractNumId w:val="4"/>
  </w:num>
  <w:num w:numId="8">
    <w:abstractNumId w:val="2"/>
  </w:num>
  <w:num w:numId="9">
    <w:abstractNumId w:val="14"/>
  </w:num>
  <w:num w:numId="10">
    <w:abstractNumId w:val="0"/>
  </w:num>
  <w:num w:numId="11">
    <w:abstractNumId w:val="17"/>
  </w:num>
  <w:num w:numId="12">
    <w:abstractNumId w:val="1"/>
  </w:num>
  <w:num w:numId="13">
    <w:abstractNumId w:val="7"/>
  </w:num>
  <w:num w:numId="14">
    <w:abstractNumId w:val="6"/>
  </w:num>
  <w:num w:numId="15">
    <w:abstractNumId w:val="3"/>
  </w:num>
  <w:num w:numId="16">
    <w:abstractNumId w:val="9"/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1725D"/>
    <w:rsid w:val="0002076E"/>
    <w:rsid w:val="00025794"/>
    <w:rsid w:val="00035D67"/>
    <w:rsid w:val="000627D2"/>
    <w:rsid w:val="0007087B"/>
    <w:rsid w:val="000851DC"/>
    <w:rsid w:val="000932AD"/>
    <w:rsid w:val="000D72B6"/>
    <w:rsid w:val="000E1777"/>
    <w:rsid w:val="000E6098"/>
    <w:rsid w:val="00100B28"/>
    <w:rsid w:val="00103483"/>
    <w:rsid w:val="00107800"/>
    <w:rsid w:val="00107B4E"/>
    <w:rsid w:val="00111A56"/>
    <w:rsid w:val="00157EE6"/>
    <w:rsid w:val="00163718"/>
    <w:rsid w:val="001A660F"/>
    <w:rsid w:val="001A6A58"/>
    <w:rsid w:val="001B1A9D"/>
    <w:rsid w:val="001B3306"/>
    <w:rsid w:val="001C0EB3"/>
    <w:rsid w:val="001D4825"/>
    <w:rsid w:val="001E60E1"/>
    <w:rsid w:val="001F7095"/>
    <w:rsid w:val="00211B20"/>
    <w:rsid w:val="00211DBF"/>
    <w:rsid w:val="0021382B"/>
    <w:rsid w:val="002254BC"/>
    <w:rsid w:val="00235193"/>
    <w:rsid w:val="0025123F"/>
    <w:rsid w:val="002569ED"/>
    <w:rsid w:val="002743E1"/>
    <w:rsid w:val="00283C9F"/>
    <w:rsid w:val="002905E9"/>
    <w:rsid w:val="00291A77"/>
    <w:rsid w:val="00297ADF"/>
    <w:rsid w:val="002C2F55"/>
    <w:rsid w:val="002D3768"/>
    <w:rsid w:val="002F26B6"/>
    <w:rsid w:val="0031139B"/>
    <w:rsid w:val="0031415F"/>
    <w:rsid w:val="00326AB5"/>
    <w:rsid w:val="00332071"/>
    <w:rsid w:val="0034071E"/>
    <w:rsid w:val="0034350B"/>
    <w:rsid w:val="00345F93"/>
    <w:rsid w:val="00346CAE"/>
    <w:rsid w:val="00366385"/>
    <w:rsid w:val="00373311"/>
    <w:rsid w:val="00374463"/>
    <w:rsid w:val="003805CC"/>
    <w:rsid w:val="00397852"/>
    <w:rsid w:val="003D147D"/>
    <w:rsid w:val="003D56E4"/>
    <w:rsid w:val="003E11BE"/>
    <w:rsid w:val="003E4BD1"/>
    <w:rsid w:val="0041575F"/>
    <w:rsid w:val="0041654B"/>
    <w:rsid w:val="004256C1"/>
    <w:rsid w:val="0042619C"/>
    <w:rsid w:val="00432FE5"/>
    <w:rsid w:val="00462364"/>
    <w:rsid w:val="00473402"/>
    <w:rsid w:val="00473955"/>
    <w:rsid w:val="00474434"/>
    <w:rsid w:val="004829F5"/>
    <w:rsid w:val="00483CE1"/>
    <w:rsid w:val="00485213"/>
    <w:rsid w:val="004977D9"/>
    <w:rsid w:val="004C3EC3"/>
    <w:rsid w:val="004C62DD"/>
    <w:rsid w:val="004F3E46"/>
    <w:rsid w:val="004F516D"/>
    <w:rsid w:val="0050606D"/>
    <w:rsid w:val="00515C6F"/>
    <w:rsid w:val="005226EB"/>
    <w:rsid w:val="00533F41"/>
    <w:rsid w:val="0055177F"/>
    <w:rsid w:val="00560777"/>
    <w:rsid w:val="00562F7D"/>
    <w:rsid w:val="005725EA"/>
    <w:rsid w:val="00582699"/>
    <w:rsid w:val="005924E1"/>
    <w:rsid w:val="00596CA8"/>
    <w:rsid w:val="005A1751"/>
    <w:rsid w:val="005A4B70"/>
    <w:rsid w:val="005A7166"/>
    <w:rsid w:val="005B3D4B"/>
    <w:rsid w:val="005D52CA"/>
    <w:rsid w:val="005D5737"/>
    <w:rsid w:val="005D71A8"/>
    <w:rsid w:val="005E65D9"/>
    <w:rsid w:val="005E718A"/>
    <w:rsid w:val="00617D90"/>
    <w:rsid w:val="00625E27"/>
    <w:rsid w:val="00635947"/>
    <w:rsid w:val="0063794F"/>
    <w:rsid w:val="00644134"/>
    <w:rsid w:val="00656B4D"/>
    <w:rsid w:val="006C11FE"/>
    <w:rsid w:val="006D49BD"/>
    <w:rsid w:val="006E4802"/>
    <w:rsid w:val="006E6854"/>
    <w:rsid w:val="006F0A3E"/>
    <w:rsid w:val="007036CA"/>
    <w:rsid w:val="00710165"/>
    <w:rsid w:val="0071059D"/>
    <w:rsid w:val="007154A8"/>
    <w:rsid w:val="00741388"/>
    <w:rsid w:val="00743A3C"/>
    <w:rsid w:val="00753192"/>
    <w:rsid w:val="00761036"/>
    <w:rsid w:val="00762E93"/>
    <w:rsid w:val="00767683"/>
    <w:rsid w:val="007847E0"/>
    <w:rsid w:val="0078703F"/>
    <w:rsid w:val="007D36F8"/>
    <w:rsid w:val="007D46A0"/>
    <w:rsid w:val="007F19C1"/>
    <w:rsid w:val="007F7C44"/>
    <w:rsid w:val="00802ED8"/>
    <w:rsid w:val="00805E7F"/>
    <w:rsid w:val="00813C67"/>
    <w:rsid w:val="00836F10"/>
    <w:rsid w:val="008371C9"/>
    <w:rsid w:val="00837548"/>
    <w:rsid w:val="008576EE"/>
    <w:rsid w:val="00860184"/>
    <w:rsid w:val="008627F3"/>
    <w:rsid w:val="00863CDA"/>
    <w:rsid w:val="00877C9F"/>
    <w:rsid w:val="0089689C"/>
    <w:rsid w:val="008A2D15"/>
    <w:rsid w:val="008A4007"/>
    <w:rsid w:val="008B689B"/>
    <w:rsid w:val="008C146C"/>
    <w:rsid w:val="008C48D5"/>
    <w:rsid w:val="008E2DD8"/>
    <w:rsid w:val="00905363"/>
    <w:rsid w:val="009110A4"/>
    <w:rsid w:val="00935EC9"/>
    <w:rsid w:val="00940F1B"/>
    <w:rsid w:val="00946B07"/>
    <w:rsid w:val="0095333F"/>
    <w:rsid w:val="009675C5"/>
    <w:rsid w:val="0097693C"/>
    <w:rsid w:val="00981826"/>
    <w:rsid w:val="00995C71"/>
    <w:rsid w:val="00997699"/>
    <w:rsid w:val="009B0C56"/>
    <w:rsid w:val="009D1A33"/>
    <w:rsid w:val="009D6A49"/>
    <w:rsid w:val="009F5E6E"/>
    <w:rsid w:val="00A035DF"/>
    <w:rsid w:val="00A055DD"/>
    <w:rsid w:val="00A936F3"/>
    <w:rsid w:val="00A94B8A"/>
    <w:rsid w:val="00A96872"/>
    <w:rsid w:val="00AA4028"/>
    <w:rsid w:val="00AB45E4"/>
    <w:rsid w:val="00AD1F3E"/>
    <w:rsid w:val="00AD5C8E"/>
    <w:rsid w:val="00AE342C"/>
    <w:rsid w:val="00AE68F8"/>
    <w:rsid w:val="00AE7124"/>
    <w:rsid w:val="00AE793E"/>
    <w:rsid w:val="00B03FB4"/>
    <w:rsid w:val="00B2713E"/>
    <w:rsid w:val="00B32FA4"/>
    <w:rsid w:val="00B37723"/>
    <w:rsid w:val="00B37CAB"/>
    <w:rsid w:val="00B6105D"/>
    <w:rsid w:val="00B64C78"/>
    <w:rsid w:val="00B67725"/>
    <w:rsid w:val="00B8684F"/>
    <w:rsid w:val="00B92456"/>
    <w:rsid w:val="00BB0293"/>
    <w:rsid w:val="00BB61EF"/>
    <w:rsid w:val="00BF13E5"/>
    <w:rsid w:val="00C23BE6"/>
    <w:rsid w:val="00C330D4"/>
    <w:rsid w:val="00C566B3"/>
    <w:rsid w:val="00C618B8"/>
    <w:rsid w:val="00C67A7B"/>
    <w:rsid w:val="00C96B52"/>
    <w:rsid w:val="00CA154A"/>
    <w:rsid w:val="00CB24D8"/>
    <w:rsid w:val="00CB6D98"/>
    <w:rsid w:val="00CC3979"/>
    <w:rsid w:val="00CC68BE"/>
    <w:rsid w:val="00CC7FE6"/>
    <w:rsid w:val="00CD5CB6"/>
    <w:rsid w:val="00CE7974"/>
    <w:rsid w:val="00D03CAF"/>
    <w:rsid w:val="00D04DA4"/>
    <w:rsid w:val="00D13ED6"/>
    <w:rsid w:val="00D3318D"/>
    <w:rsid w:val="00D34E04"/>
    <w:rsid w:val="00D36210"/>
    <w:rsid w:val="00D42027"/>
    <w:rsid w:val="00D436B5"/>
    <w:rsid w:val="00D608A2"/>
    <w:rsid w:val="00D92D88"/>
    <w:rsid w:val="00DA2A78"/>
    <w:rsid w:val="00DB3536"/>
    <w:rsid w:val="00DD2269"/>
    <w:rsid w:val="00DE0445"/>
    <w:rsid w:val="00DE36EF"/>
    <w:rsid w:val="00DE76E8"/>
    <w:rsid w:val="00DF0DE2"/>
    <w:rsid w:val="00DF5198"/>
    <w:rsid w:val="00E029CD"/>
    <w:rsid w:val="00E17824"/>
    <w:rsid w:val="00E21FE4"/>
    <w:rsid w:val="00E30B75"/>
    <w:rsid w:val="00E45A26"/>
    <w:rsid w:val="00E52156"/>
    <w:rsid w:val="00E74223"/>
    <w:rsid w:val="00E74C23"/>
    <w:rsid w:val="00E85DE6"/>
    <w:rsid w:val="00EA6F5D"/>
    <w:rsid w:val="00ED0469"/>
    <w:rsid w:val="00ED0D1E"/>
    <w:rsid w:val="00ED70E3"/>
    <w:rsid w:val="00ED74C9"/>
    <w:rsid w:val="00ED7BC5"/>
    <w:rsid w:val="00F027AF"/>
    <w:rsid w:val="00F062A6"/>
    <w:rsid w:val="00F353D0"/>
    <w:rsid w:val="00F43634"/>
    <w:rsid w:val="00F65737"/>
    <w:rsid w:val="00F830BE"/>
    <w:rsid w:val="00F85B2D"/>
    <w:rsid w:val="00F94970"/>
    <w:rsid w:val="00FA4AC6"/>
    <w:rsid w:val="00FB7E7F"/>
    <w:rsid w:val="00FE4A4F"/>
    <w:rsid w:val="00FF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4121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customStyle="1" w:styleId="Default">
    <w:name w:val="Default"/>
    <w:rsid w:val="0055177F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625E27"/>
    <w:pPr>
      <w:ind w:leftChars="200" w:left="480"/>
    </w:pPr>
  </w:style>
  <w:style w:type="character" w:customStyle="1" w:styleId="UnresolvedMention">
    <w:name w:val="Unresolved Mention"/>
    <w:basedOn w:val="a0"/>
    <w:uiPriority w:val="99"/>
    <w:semiHidden/>
    <w:unhideWhenUsed/>
    <w:rsid w:val="0098182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customStyle="1" w:styleId="Default">
    <w:name w:val="Default"/>
    <w:rsid w:val="0055177F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625E27"/>
    <w:pPr>
      <w:ind w:leftChars="200" w:left="480"/>
    </w:pPr>
  </w:style>
  <w:style w:type="character" w:customStyle="1" w:styleId="UnresolvedMention">
    <w:name w:val="Unresolved Mention"/>
    <w:basedOn w:val="a0"/>
    <w:uiPriority w:val="99"/>
    <w:semiHidden/>
    <w:unhideWhenUsed/>
    <w:rsid w:val="009818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8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36143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kwu@sunrise.hk.edu.tw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weibin@sunrise.hk.edu.tw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kelly8206@sunrise.hk.edu.tw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fc@sunrise.hk.edu.tw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vcmchen@sunrise.hk.edu.tw" TargetMode="External"/><Relationship Id="rId10" Type="http://schemas.openxmlformats.org/officeDocument/2006/relationships/hyperlink" Target="mailto:wcyang@sunrise.hk.edu.tw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elly8206@sunrise.hk.edu.tw" TargetMode="External"/><Relationship Id="rId14" Type="http://schemas.openxmlformats.org/officeDocument/2006/relationships/hyperlink" Target="mailto:stpt@sunrise.hk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CCA83-5C54-4129-97A3-622E5883A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815</Words>
  <Characters>4649</Characters>
  <Application>Microsoft Office Word</Application>
  <DocSecurity>0</DocSecurity>
  <Lines>38</Lines>
  <Paragraphs>10</Paragraphs>
  <ScaleCrop>false</ScaleCrop>
  <Company>HOME</Company>
  <LinksUpToDate>false</LinksUpToDate>
  <CharactersWithSpaces>5454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7</cp:revision>
  <cp:lastPrinted>2023-08-10T14:53:00Z</cp:lastPrinted>
  <dcterms:created xsi:type="dcterms:W3CDTF">2023-08-09T15:48:00Z</dcterms:created>
  <dcterms:modified xsi:type="dcterms:W3CDTF">2023-08-15T16:33:00Z</dcterms:modified>
</cp:coreProperties>
</file>